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10" w:rsidRDefault="00882F10">
      <w:pPr>
        <w:spacing w:line="400" w:lineRule="exact"/>
        <w:jc w:val="center"/>
        <w:rPr>
          <w:rFonts w:ascii="黑体" w:eastAsia="黑体" w:hAnsi="宋体"/>
          <w:b/>
          <w:sz w:val="36"/>
          <w:szCs w:val="36"/>
        </w:rPr>
      </w:pPr>
    </w:p>
    <w:p w:rsidR="00882F10" w:rsidRDefault="00882F10">
      <w:pPr>
        <w:adjustRightInd w:val="0"/>
        <w:snapToGrid w:val="0"/>
        <w:spacing w:line="500" w:lineRule="exact"/>
        <w:jc w:val="left"/>
        <w:rPr>
          <w:rFonts w:ascii="黑体" w:eastAsia="黑体" w:hAnsi="黑体"/>
          <w:sz w:val="30"/>
          <w:szCs w:val="30"/>
        </w:rPr>
      </w:pPr>
    </w:p>
    <w:p w:rsidR="00882F10" w:rsidRDefault="00882F10">
      <w:pPr>
        <w:adjustRightInd w:val="0"/>
        <w:snapToGrid w:val="0"/>
        <w:spacing w:line="500" w:lineRule="exact"/>
        <w:jc w:val="left"/>
        <w:rPr>
          <w:rFonts w:ascii="黑体" w:eastAsia="黑体" w:hAnsi="黑体"/>
          <w:sz w:val="30"/>
          <w:szCs w:val="30"/>
        </w:rPr>
      </w:pPr>
    </w:p>
    <w:p w:rsidR="00882F10" w:rsidRDefault="003C0CF0">
      <w:pPr>
        <w:pStyle w:val="a5"/>
        <w:spacing w:line="360" w:lineRule="auto"/>
        <w:ind w:leftChars="0" w:left="0"/>
        <w:jc w:val="center"/>
        <w:rPr>
          <w:rFonts w:ascii="黑体" w:eastAsia="黑体"/>
          <w:b/>
          <w:bCs/>
          <w:sz w:val="36"/>
          <w:szCs w:val="36"/>
        </w:rPr>
      </w:pPr>
      <w:r>
        <w:rPr>
          <w:rFonts w:ascii="黑体" w:eastAsia="黑体" w:hint="eastAsia"/>
          <w:b/>
          <w:bCs/>
          <w:sz w:val="36"/>
          <w:szCs w:val="36"/>
        </w:rPr>
        <w:t>三明医学科技职业学院高职</w:t>
      </w:r>
    </w:p>
    <w:p w:rsidR="00882F10" w:rsidRDefault="003C0CF0">
      <w:pPr>
        <w:pStyle w:val="a5"/>
        <w:spacing w:line="360" w:lineRule="auto"/>
        <w:ind w:leftChars="0" w:left="0"/>
        <w:jc w:val="center"/>
        <w:rPr>
          <w:rFonts w:ascii="黑体" w:eastAsia="黑体"/>
          <w:b/>
          <w:bCs/>
          <w:sz w:val="44"/>
          <w:szCs w:val="44"/>
        </w:rPr>
      </w:pPr>
      <w:r>
        <w:rPr>
          <w:rFonts w:ascii="黑体" w:eastAsia="黑体" w:hint="eastAsia"/>
          <w:b/>
          <w:bCs/>
          <w:sz w:val="36"/>
          <w:szCs w:val="36"/>
          <w:u w:val="single"/>
        </w:rPr>
        <w:t>针灸推拿</w:t>
      </w:r>
      <w:r>
        <w:rPr>
          <w:rFonts w:ascii="黑体" w:eastAsia="黑体" w:hint="eastAsia"/>
          <w:b/>
          <w:bCs/>
          <w:sz w:val="36"/>
          <w:szCs w:val="36"/>
        </w:rPr>
        <w:t>专业人才培养方案</w:t>
      </w:r>
    </w:p>
    <w:p w:rsidR="00882F10" w:rsidRDefault="00882F10">
      <w:pPr>
        <w:pStyle w:val="a5"/>
        <w:spacing w:line="360" w:lineRule="auto"/>
        <w:ind w:leftChars="0" w:left="0"/>
        <w:jc w:val="center"/>
        <w:rPr>
          <w:rFonts w:ascii="黑体" w:eastAsia="黑体"/>
          <w:b/>
          <w:bCs/>
          <w:sz w:val="44"/>
          <w:szCs w:val="44"/>
        </w:rPr>
      </w:pPr>
    </w:p>
    <w:p w:rsidR="00882F10" w:rsidRDefault="00882F10">
      <w:pPr>
        <w:pStyle w:val="a5"/>
        <w:spacing w:line="360" w:lineRule="auto"/>
        <w:ind w:leftChars="0" w:left="0"/>
        <w:jc w:val="center"/>
        <w:rPr>
          <w:rFonts w:ascii="黑体" w:eastAsia="黑体"/>
          <w:b/>
          <w:bCs/>
          <w:sz w:val="44"/>
          <w:szCs w:val="44"/>
        </w:rPr>
      </w:pPr>
    </w:p>
    <w:p w:rsidR="00882F10" w:rsidRDefault="00882F10">
      <w:pPr>
        <w:pStyle w:val="a5"/>
        <w:spacing w:line="360" w:lineRule="auto"/>
        <w:ind w:leftChars="0" w:left="0"/>
        <w:jc w:val="center"/>
        <w:rPr>
          <w:rFonts w:ascii="黑体" w:eastAsia="黑体"/>
          <w:b/>
          <w:bCs/>
          <w:sz w:val="44"/>
          <w:szCs w:val="44"/>
        </w:rPr>
      </w:pPr>
    </w:p>
    <w:p w:rsidR="00882F10" w:rsidRDefault="00882F10">
      <w:pPr>
        <w:pStyle w:val="a5"/>
        <w:spacing w:line="360" w:lineRule="auto"/>
        <w:ind w:leftChars="0" w:left="0"/>
        <w:jc w:val="center"/>
        <w:rPr>
          <w:rFonts w:ascii="黑体" w:eastAsia="黑体"/>
          <w:b/>
          <w:bCs/>
          <w:sz w:val="44"/>
          <w:szCs w:val="44"/>
        </w:rPr>
      </w:pPr>
    </w:p>
    <w:p w:rsidR="00882F10" w:rsidRDefault="00882F10">
      <w:pPr>
        <w:pStyle w:val="a5"/>
        <w:spacing w:line="360" w:lineRule="auto"/>
        <w:ind w:leftChars="0" w:left="0"/>
        <w:jc w:val="center"/>
        <w:rPr>
          <w:rFonts w:ascii="黑体" w:eastAsia="黑体"/>
          <w:b/>
          <w:bCs/>
          <w:sz w:val="44"/>
          <w:szCs w:val="44"/>
        </w:rPr>
      </w:pPr>
    </w:p>
    <w:p w:rsidR="00882F10" w:rsidRDefault="00882F10">
      <w:pPr>
        <w:pStyle w:val="a5"/>
        <w:spacing w:line="360" w:lineRule="auto"/>
        <w:ind w:leftChars="0" w:left="0"/>
        <w:jc w:val="center"/>
        <w:rPr>
          <w:rFonts w:ascii="黑体" w:eastAsia="黑体"/>
          <w:b/>
          <w:bCs/>
          <w:sz w:val="44"/>
          <w:szCs w:val="44"/>
        </w:rPr>
      </w:pPr>
    </w:p>
    <w:p w:rsidR="00882F10" w:rsidRDefault="003C0CF0">
      <w:pPr>
        <w:pStyle w:val="a5"/>
        <w:spacing w:line="360" w:lineRule="auto"/>
        <w:ind w:leftChars="0" w:left="0"/>
        <w:jc w:val="center"/>
        <w:rPr>
          <w:rFonts w:ascii="黑体" w:eastAsia="黑体" w:hAnsi="华文中宋"/>
          <w:b/>
          <w:bCs/>
          <w:sz w:val="36"/>
          <w:szCs w:val="36"/>
        </w:rPr>
      </w:pPr>
      <w:r>
        <w:rPr>
          <w:rFonts w:ascii="黑体" w:eastAsia="黑体" w:hAnsi="华文中宋" w:hint="eastAsia"/>
          <w:b/>
          <w:bCs/>
          <w:sz w:val="36"/>
          <w:szCs w:val="36"/>
        </w:rPr>
        <w:t>医</w:t>
      </w:r>
      <w:r>
        <w:rPr>
          <w:rFonts w:ascii="黑体" w:eastAsia="黑体" w:hAnsi="华文中宋" w:hint="eastAsia"/>
          <w:b/>
          <w:bCs/>
          <w:sz w:val="36"/>
          <w:szCs w:val="36"/>
        </w:rPr>
        <w:t>学与护理</w:t>
      </w:r>
      <w:r>
        <w:rPr>
          <w:rFonts w:ascii="黑体" w:eastAsia="黑体" w:hAnsi="华文中宋" w:hint="eastAsia"/>
          <w:b/>
          <w:bCs/>
          <w:sz w:val="36"/>
          <w:szCs w:val="36"/>
        </w:rPr>
        <w:t>学院</w:t>
      </w:r>
    </w:p>
    <w:p w:rsidR="00882F10" w:rsidRDefault="003C0CF0">
      <w:pPr>
        <w:pStyle w:val="a5"/>
        <w:spacing w:line="360" w:lineRule="auto"/>
        <w:ind w:leftChars="0" w:left="0"/>
        <w:jc w:val="center"/>
        <w:rPr>
          <w:sz w:val="20"/>
        </w:rPr>
      </w:pPr>
      <w:r>
        <w:rPr>
          <w:rFonts w:ascii="黑体" w:eastAsia="黑体" w:hAnsi="华文中宋" w:hint="eastAsia"/>
          <w:b/>
          <w:bCs/>
          <w:sz w:val="36"/>
          <w:szCs w:val="36"/>
        </w:rPr>
        <w:t>二〇二〇年六月</w:t>
      </w:r>
    </w:p>
    <w:p w:rsidR="00882F10" w:rsidRDefault="003C0CF0">
      <w:pPr>
        <w:pStyle w:val="a5"/>
        <w:spacing w:line="360" w:lineRule="auto"/>
        <w:ind w:leftChars="0" w:left="0"/>
        <w:jc w:val="center"/>
        <w:rPr>
          <w:rFonts w:ascii="仿宋" w:eastAsia="仿宋" w:hAnsi="仿宋"/>
          <w:b/>
          <w:bCs/>
          <w:sz w:val="30"/>
          <w:szCs w:val="30"/>
        </w:rPr>
      </w:pPr>
      <w:r>
        <w:rPr>
          <w:rFonts w:ascii="仿宋" w:eastAsia="仿宋" w:hAnsi="仿宋"/>
          <w:b/>
          <w:bCs/>
          <w:sz w:val="30"/>
          <w:szCs w:val="30"/>
        </w:rPr>
        <w:br w:type="page"/>
      </w:r>
      <w:r>
        <w:rPr>
          <w:rFonts w:ascii="仿宋" w:eastAsia="仿宋" w:hAnsi="仿宋" w:hint="eastAsia"/>
          <w:b/>
          <w:bCs/>
          <w:sz w:val="30"/>
          <w:szCs w:val="30"/>
        </w:rPr>
        <w:lastRenderedPageBreak/>
        <w:t>编制说明</w:t>
      </w:r>
    </w:p>
    <w:p w:rsidR="00882F10" w:rsidRDefault="003C0CF0">
      <w:pPr>
        <w:pStyle w:val="a5"/>
        <w:spacing w:line="360" w:lineRule="auto"/>
        <w:ind w:leftChars="0" w:left="0" w:firstLine="660"/>
        <w:rPr>
          <w:rFonts w:ascii="仿宋" w:eastAsia="仿宋" w:hAnsi="仿宋"/>
          <w:bCs/>
          <w:sz w:val="30"/>
          <w:szCs w:val="30"/>
        </w:rPr>
      </w:pPr>
      <w:r>
        <w:rPr>
          <w:rFonts w:ascii="仿宋" w:eastAsia="仿宋" w:hAnsi="仿宋" w:hint="eastAsia"/>
          <w:bCs/>
          <w:sz w:val="30"/>
          <w:szCs w:val="30"/>
        </w:rPr>
        <w:t>本专业人才培养方案适于</w:t>
      </w:r>
      <w:r>
        <w:rPr>
          <w:rFonts w:ascii="仿宋" w:eastAsia="仿宋" w:hAnsi="仿宋"/>
          <w:bCs/>
          <w:sz w:val="30"/>
          <w:szCs w:val="30"/>
        </w:rPr>
        <w:t>3</w:t>
      </w:r>
      <w:r>
        <w:rPr>
          <w:rFonts w:ascii="仿宋" w:eastAsia="仿宋" w:hAnsi="仿宋" w:hint="eastAsia"/>
          <w:bCs/>
          <w:sz w:val="30"/>
          <w:szCs w:val="30"/>
        </w:rPr>
        <w:t>年全日制高职专业，由医护学院临床系与三明市中西医结合医院、三明市第一医院等共同制订，于</w:t>
      </w:r>
      <w:r>
        <w:rPr>
          <w:rFonts w:ascii="仿宋" w:eastAsia="仿宋" w:hAnsi="仿宋"/>
          <w:bCs/>
          <w:sz w:val="30"/>
          <w:szCs w:val="30"/>
        </w:rPr>
        <w:t>20</w:t>
      </w:r>
      <w:r>
        <w:rPr>
          <w:rFonts w:ascii="仿宋" w:eastAsia="仿宋" w:hAnsi="仿宋" w:hint="eastAsia"/>
          <w:bCs/>
          <w:sz w:val="30"/>
          <w:szCs w:val="30"/>
        </w:rPr>
        <w:t>20</w:t>
      </w:r>
      <w:r>
        <w:rPr>
          <w:rFonts w:ascii="仿宋" w:eastAsia="仿宋" w:hAnsi="仿宋" w:hint="eastAsia"/>
          <w:bCs/>
          <w:sz w:val="30"/>
          <w:szCs w:val="30"/>
        </w:rPr>
        <w:t>年</w:t>
      </w:r>
      <w:r>
        <w:rPr>
          <w:rFonts w:ascii="仿宋" w:eastAsia="仿宋" w:hAnsi="仿宋" w:hint="eastAsia"/>
          <w:bCs/>
          <w:sz w:val="30"/>
          <w:szCs w:val="30"/>
        </w:rPr>
        <w:t>5</w:t>
      </w:r>
      <w:r>
        <w:rPr>
          <w:rFonts w:ascii="仿宋" w:eastAsia="仿宋" w:hAnsi="仿宋" w:hint="eastAsia"/>
          <w:bCs/>
          <w:sz w:val="30"/>
          <w:szCs w:val="30"/>
        </w:rPr>
        <w:t>月</w:t>
      </w:r>
      <w:r>
        <w:rPr>
          <w:rFonts w:ascii="仿宋" w:eastAsia="仿宋" w:hAnsi="仿宋"/>
          <w:bCs/>
          <w:sz w:val="30"/>
          <w:szCs w:val="30"/>
        </w:rPr>
        <w:t>20</w:t>
      </w:r>
      <w:r>
        <w:rPr>
          <w:rFonts w:ascii="仿宋" w:eastAsia="仿宋" w:hAnsi="仿宋" w:hint="eastAsia"/>
          <w:bCs/>
          <w:sz w:val="30"/>
          <w:szCs w:val="30"/>
        </w:rPr>
        <w:t>日，经针灸推拿专业指导委员会专家评审论证后提报给教务处。</w:t>
      </w:r>
      <w:r>
        <w:rPr>
          <w:rFonts w:ascii="仿宋" w:eastAsia="仿宋" w:hAnsi="仿宋" w:hint="eastAsia"/>
          <w:bCs/>
          <w:sz w:val="30"/>
          <w:szCs w:val="30"/>
        </w:rPr>
        <w:t>2020</w:t>
      </w:r>
      <w:r>
        <w:rPr>
          <w:rFonts w:ascii="仿宋" w:eastAsia="仿宋" w:hAnsi="仿宋" w:hint="eastAsia"/>
          <w:bCs/>
          <w:sz w:val="30"/>
          <w:szCs w:val="30"/>
        </w:rPr>
        <w:t>年</w:t>
      </w:r>
      <w:r w:rsidR="00E07DB8">
        <w:rPr>
          <w:rFonts w:ascii="仿宋" w:eastAsia="仿宋" w:hAnsi="仿宋" w:hint="eastAsia"/>
          <w:bCs/>
          <w:sz w:val="30"/>
          <w:szCs w:val="30"/>
        </w:rPr>
        <w:t>7</w:t>
      </w:r>
      <w:r>
        <w:rPr>
          <w:rFonts w:ascii="仿宋" w:eastAsia="仿宋" w:hAnsi="仿宋" w:hint="eastAsia"/>
          <w:bCs/>
          <w:sz w:val="30"/>
          <w:szCs w:val="30"/>
        </w:rPr>
        <w:t>月</w:t>
      </w:r>
      <w:r w:rsidR="00E07DB8">
        <w:rPr>
          <w:rFonts w:ascii="仿宋" w:eastAsia="仿宋" w:hAnsi="仿宋" w:hint="eastAsia"/>
          <w:bCs/>
          <w:sz w:val="30"/>
          <w:szCs w:val="30"/>
        </w:rPr>
        <w:t>1</w:t>
      </w:r>
      <w:r>
        <w:rPr>
          <w:rFonts w:ascii="仿宋" w:eastAsia="仿宋" w:hAnsi="仿宋" w:hint="eastAsia"/>
          <w:bCs/>
          <w:sz w:val="30"/>
          <w:szCs w:val="30"/>
        </w:rPr>
        <w:t>0</w:t>
      </w:r>
      <w:r>
        <w:rPr>
          <w:rFonts w:ascii="仿宋" w:eastAsia="仿宋" w:hAnsi="仿宋" w:hint="eastAsia"/>
          <w:bCs/>
          <w:sz w:val="30"/>
          <w:szCs w:val="30"/>
        </w:rPr>
        <w:t>日校两委会组织专家进行了评审，提出了评审及修改意见，根据专家评审意见进行了修改，形成此稿。</w:t>
      </w:r>
    </w:p>
    <w:p w:rsidR="00882F10" w:rsidRDefault="003C0CF0">
      <w:pPr>
        <w:pStyle w:val="a5"/>
        <w:spacing w:line="360" w:lineRule="auto"/>
        <w:ind w:leftChars="0" w:left="0" w:firstLine="660"/>
        <w:rPr>
          <w:rFonts w:ascii="宋体" w:hAnsi="宋体"/>
          <w:kern w:val="0"/>
          <w:sz w:val="24"/>
        </w:rPr>
      </w:pPr>
      <w:r>
        <w:rPr>
          <w:rFonts w:ascii="宋体" w:hAnsi="宋体" w:hint="eastAsia"/>
          <w:bCs/>
          <w:sz w:val="24"/>
        </w:rPr>
        <w:t>主要编制人：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2268"/>
        <w:gridCol w:w="2798"/>
      </w:tblGrid>
      <w:tr w:rsidR="00882F10">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24"/>
                <w:szCs w:val="24"/>
              </w:rPr>
            </w:pPr>
            <w:r>
              <w:rPr>
                <w:rFonts w:ascii="宋体" w:hAnsi="宋体" w:hint="eastAsia"/>
                <w:sz w:val="24"/>
                <w:szCs w:val="24"/>
              </w:rPr>
              <w:t>单位</w:t>
            </w:r>
          </w:p>
        </w:tc>
        <w:tc>
          <w:tcPr>
            <w:tcW w:w="2268"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24"/>
                <w:szCs w:val="24"/>
              </w:rPr>
            </w:pPr>
            <w:r>
              <w:rPr>
                <w:rFonts w:ascii="宋体" w:hAnsi="宋体" w:hint="eastAsia"/>
                <w:sz w:val="24"/>
                <w:szCs w:val="24"/>
              </w:rPr>
              <w:t>姓名</w:t>
            </w:r>
          </w:p>
        </w:tc>
        <w:tc>
          <w:tcPr>
            <w:tcW w:w="2798"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24"/>
                <w:szCs w:val="24"/>
              </w:rPr>
            </w:pPr>
            <w:r>
              <w:rPr>
                <w:rFonts w:ascii="宋体" w:hAnsi="宋体" w:hint="eastAsia"/>
                <w:sz w:val="24"/>
                <w:szCs w:val="24"/>
              </w:rPr>
              <w:t>职务</w:t>
            </w:r>
            <w:r>
              <w:rPr>
                <w:rFonts w:ascii="宋体" w:hAnsi="宋体" w:hint="eastAsia"/>
                <w:sz w:val="24"/>
                <w:szCs w:val="24"/>
              </w:rPr>
              <w:t>/</w:t>
            </w:r>
            <w:r>
              <w:rPr>
                <w:rFonts w:ascii="宋体" w:hAnsi="宋体" w:hint="eastAsia"/>
                <w:sz w:val="24"/>
                <w:szCs w:val="24"/>
              </w:rPr>
              <w:t>职称</w:t>
            </w:r>
          </w:p>
        </w:tc>
      </w:tr>
      <w:tr w:rsidR="00882F10">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ind w:firstLine="480"/>
              <w:rPr>
                <w:rFonts w:ascii="宋体" w:hAnsi="宋体"/>
                <w:sz w:val="24"/>
                <w:szCs w:val="24"/>
              </w:rPr>
            </w:pPr>
            <w:r>
              <w:rPr>
                <w:rFonts w:ascii="宋体" w:hint="eastAsia"/>
                <w:sz w:val="24"/>
                <w:szCs w:val="24"/>
              </w:rPr>
              <w:t>三明医学科技职业学院</w:t>
            </w:r>
          </w:p>
        </w:tc>
        <w:tc>
          <w:tcPr>
            <w:tcW w:w="2268"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ind w:firstLine="480"/>
              <w:jc w:val="left"/>
              <w:rPr>
                <w:rFonts w:ascii="宋体" w:hAnsi="宋体"/>
                <w:sz w:val="24"/>
                <w:szCs w:val="24"/>
              </w:rPr>
            </w:pPr>
            <w:r>
              <w:rPr>
                <w:rFonts w:ascii="宋体" w:hint="eastAsia"/>
                <w:sz w:val="24"/>
                <w:szCs w:val="24"/>
              </w:rPr>
              <w:t>罗萍</w:t>
            </w:r>
          </w:p>
        </w:tc>
        <w:tc>
          <w:tcPr>
            <w:tcW w:w="2798"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rPr>
                <w:rFonts w:ascii="宋体" w:hAnsi="宋体"/>
                <w:sz w:val="24"/>
                <w:szCs w:val="24"/>
              </w:rPr>
            </w:pPr>
            <w:r>
              <w:rPr>
                <w:rFonts w:ascii="宋体" w:hint="eastAsia"/>
                <w:sz w:val="24"/>
                <w:szCs w:val="24"/>
              </w:rPr>
              <w:t>教研室主任</w:t>
            </w:r>
            <w:r>
              <w:rPr>
                <w:rFonts w:ascii="宋体" w:hint="eastAsia"/>
                <w:sz w:val="24"/>
                <w:szCs w:val="24"/>
              </w:rPr>
              <w:t>/</w:t>
            </w:r>
            <w:r>
              <w:rPr>
                <w:rFonts w:ascii="宋体" w:hint="eastAsia"/>
                <w:sz w:val="24"/>
                <w:szCs w:val="24"/>
              </w:rPr>
              <w:t>副教授</w:t>
            </w:r>
          </w:p>
        </w:tc>
      </w:tr>
      <w:tr w:rsidR="00882F10">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ind w:firstLine="480"/>
              <w:rPr>
                <w:rFonts w:ascii="宋体" w:hAnsi="宋体"/>
                <w:sz w:val="24"/>
                <w:szCs w:val="24"/>
              </w:rPr>
            </w:pPr>
            <w:r>
              <w:rPr>
                <w:rFonts w:ascii="宋体" w:hint="eastAsia"/>
                <w:sz w:val="24"/>
                <w:szCs w:val="24"/>
              </w:rPr>
              <w:t>三明市第一医院</w:t>
            </w:r>
          </w:p>
        </w:tc>
        <w:tc>
          <w:tcPr>
            <w:tcW w:w="2268"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ind w:firstLine="480"/>
              <w:jc w:val="left"/>
              <w:rPr>
                <w:rFonts w:ascii="宋体" w:hAnsi="宋体"/>
                <w:sz w:val="24"/>
                <w:szCs w:val="24"/>
              </w:rPr>
            </w:pPr>
            <w:r>
              <w:rPr>
                <w:rFonts w:ascii="宋体" w:hint="eastAsia"/>
                <w:sz w:val="24"/>
                <w:szCs w:val="24"/>
              </w:rPr>
              <w:t>黄志刚</w:t>
            </w:r>
          </w:p>
        </w:tc>
        <w:tc>
          <w:tcPr>
            <w:tcW w:w="2798"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rPr>
                <w:rFonts w:ascii="宋体" w:hAnsi="宋体"/>
                <w:sz w:val="24"/>
                <w:szCs w:val="24"/>
              </w:rPr>
            </w:pPr>
            <w:r>
              <w:rPr>
                <w:rFonts w:ascii="宋体" w:hint="eastAsia"/>
                <w:sz w:val="24"/>
                <w:szCs w:val="24"/>
              </w:rPr>
              <w:t>康复科主任</w:t>
            </w:r>
            <w:r>
              <w:rPr>
                <w:rFonts w:ascii="宋体" w:hint="eastAsia"/>
                <w:sz w:val="24"/>
                <w:szCs w:val="24"/>
              </w:rPr>
              <w:t>/</w:t>
            </w:r>
            <w:r>
              <w:rPr>
                <w:rFonts w:ascii="宋体" w:hint="eastAsia"/>
                <w:sz w:val="24"/>
                <w:szCs w:val="24"/>
              </w:rPr>
              <w:t>主任医师</w:t>
            </w:r>
          </w:p>
        </w:tc>
      </w:tr>
      <w:tr w:rsidR="00882F10">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ind w:firstLine="480"/>
              <w:rPr>
                <w:rFonts w:ascii="宋体" w:hAnsi="宋体"/>
                <w:sz w:val="24"/>
                <w:szCs w:val="24"/>
              </w:rPr>
            </w:pPr>
            <w:r>
              <w:rPr>
                <w:rFonts w:ascii="宋体" w:hint="eastAsia"/>
                <w:sz w:val="24"/>
                <w:szCs w:val="24"/>
              </w:rPr>
              <w:t>三明市中西医结合医院</w:t>
            </w:r>
          </w:p>
        </w:tc>
        <w:tc>
          <w:tcPr>
            <w:tcW w:w="2268"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ind w:firstLine="480"/>
              <w:jc w:val="left"/>
              <w:rPr>
                <w:rFonts w:ascii="宋体" w:hAnsi="宋体"/>
                <w:sz w:val="24"/>
                <w:szCs w:val="24"/>
              </w:rPr>
            </w:pPr>
            <w:r>
              <w:rPr>
                <w:rFonts w:ascii="宋体" w:hint="eastAsia"/>
                <w:sz w:val="24"/>
                <w:szCs w:val="24"/>
              </w:rPr>
              <w:t>丁建兴</w:t>
            </w:r>
          </w:p>
        </w:tc>
        <w:tc>
          <w:tcPr>
            <w:tcW w:w="2798"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rPr>
                <w:rFonts w:ascii="宋体" w:hAnsi="宋体"/>
                <w:sz w:val="24"/>
                <w:szCs w:val="24"/>
              </w:rPr>
            </w:pPr>
            <w:r>
              <w:rPr>
                <w:rFonts w:ascii="宋体" w:hint="eastAsia"/>
                <w:sz w:val="24"/>
                <w:szCs w:val="24"/>
              </w:rPr>
              <w:t>康复科主任</w:t>
            </w:r>
            <w:r>
              <w:rPr>
                <w:rFonts w:ascii="宋体" w:hint="eastAsia"/>
                <w:sz w:val="24"/>
                <w:szCs w:val="24"/>
              </w:rPr>
              <w:t>/</w:t>
            </w:r>
            <w:r>
              <w:rPr>
                <w:rFonts w:ascii="宋体" w:hint="eastAsia"/>
                <w:sz w:val="24"/>
                <w:szCs w:val="24"/>
              </w:rPr>
              <w:t>主任医师</w:t>
            </w:r>
          </w:p>
        </w:tc>
      </w:tr>
      <w:tr w:rsidR="00882F10">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ind w:firstLine="480"/>
              <w:rPr>
                <w:rFonts w:ascii="宋体" w:hAnsi="宋体"/>
                <w:sz w:val="24"/>
                <w:szCs w:val="24"/>
              </w:rPr>
            </w:pPr>
            <w:r>
              <w:rPr>
                <w:rFonts w:ascii="宋体" w:hint="eastAsia"/>
                <w:sz w:val="24"/>
                <w:szCs w:val="24"/>
              </w:rPr>
              <w:t>三明市中西医结合医院</w:t>
            </w:r>
          </w:p>
        </w:tc>
        <w:tc>
          <w:tcPr>
            <w:tcW w:w="2268"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ind w:firstLine="480"/>
              <w:jc w:val="left"/>
              <w:rPr>
                <w:rFonts w:ascii="宋体" w:hAnsi="宋体"/>
                <w:sz w:val="24"/>
                <w:szCs w:val="24"/>
              </w:rPr>
            </w:pPr>
            <w:r>
              <w:rPr>
                <w:rFonts w:ascii="宋体" w:hint="eastAsia"/>
                <w:sz w:val="24"/>
                <w:szCs w:val="24"/>
              </w:rPr>
              <w:t>张远忠</w:t>
            </w:r>
          </w:p>
        </w:tc>
        <w:tc>
          <w:tcPr>
            <w:tcW w:w="2798"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rPr>
                <w:rFonts w:ascii="宋体" w:hAnsi="宋体"/>
                <w:sz w:val="24"/>
                <w:szCs w:val="24"/>
              </w:rPr>
            </w:pPr>
            <w:r>
              <w:rPr>
                <w:rFonts w:ascii="宋体" w:hint="eastAsia"/>
                <w:sz w:val="24"/>
                <w:szCs w:val="24"/>
              </w:rPr>
              <w:t>治未病科主任</w:t>
            </w:r>
            <w:r>
              <w:rPr>
                <w:rFonts w:ascii="宋体" w:hint="eastAsia"/>
                <w:sz w:val="24"/>
                <w:szCs w:val="24"/>
              </w:rPr>
              <w:t>/</w:t>
            </w:r>
            <w:r>
              <w:rPr>
                <w:rFonts w:ascii="宋体" w:hint="eastAsia"/>
                <w:sz w:val="24"/>
                <w:szCs w:val="24"/>
              </w:rPr>
              <w:t>主任医师</w:t>
            </w:r>
          </w:p>
        </w:tc>
      </w:tr>
      <w:tr w:rsidR="00882F10">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ind w:firstLine="480"/>
              <w:rPr>
                <w:rFonts w:ascii="宋体" w:hAnsi="宋体"/>
                <w:sz w:val="24"/>
                <w:szCs w:val="24"/>
              </w:rPr>
            </w:pPr>
            <w:r>
              <w:rPr>
                <w:rFonts w:ascii="宋体" w:hint="eastAsia"/>
                <w:sz w:val="24"/>
                <w:szCs w:val="24"/>
              </w:rPr>
              <w:t>三明市第五医院</w:t>
            </w:r>
          </w:p>
        </w:tc>
        <w:tc>
          <w:tcPr>
            <w:tcW w:w="2268"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ind w:firstLine="480"/>
              <w:rPr>
                <w:rFonts w:ascii="宋体" w:hAnsi="宋体"/>
                <w:sz w:val="24"/>
                <w:szCs w:val="24"/>
              </w:rPr>
            </w:pPr>
            <w:r>
              <w:rPr>
                <w:rFonts w:ascii="宋体" w:hint="eastAsia"/>
                <w:sz w:val="24"/>
                <w:szCs w:val="24"/>
              </w:rPr>
              <w:t>郑昌恩</w:t>
            </w:r>
          </w:p>
        </w:tc>
        <w:tc>
          <w:tcPr>
            <w:tcW w:w="2798"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480" w:lineRule="exact"/>
              <w:rPr>
                <w:rFonts w:ascii="宋体" w:hAnsi="宋体"/>
                <w:sz w:val="24"/>
                <w:szCs w:val="24"/>
              </w:rPr>
            </w:pPr>
            <w:r>
              <w:rPr>
                <w:rFonts w:ascii="宋体" w:hint="eastAsia"/>
                <w:sz w:val="24"/>
                <w:szCs w:val="24"/>
              </w:rPr>
              <w:t>康复科主任</w:t>
            </w:r>
            <w:r>
              <w:rPr>
                <w:rFonts w:ascii="宋体" w:hint="eastAsia"/>
                <w:sz w:val="24"/>
                <w:szCs w:val="24"/>
              </w:rPr>
              <w:t>/</w:t>
            </w:r>
            <w:r>
              <w:rPr>
                <w:rFonts w:ascii="宋体" w:hint="eastAsia"/>
                <w:sz w:val="24"/>
                <w:szCs w:val="24"/>
              </w:rPr>
              <w:t>副主任医师</w:t>
            </w:r>
          </w:p>
        </w:tc>
      </w:tr>
    </w:tbl>
    <w:p w:rsidR="00882F10" w:rsidRDefault="003C0CF0">
      <w:pPr>
        <w:pStyle w:val="a5"/>
        <w:spacing w:line="360" w:lineRule="auto"/>
        <w:ind w:leftChars="0" w:left="0" w:firstLine="660"/>
        <w:rPr>
          <w:rFonts w:ascii="宋体" w:hAnsi="宋体"/>
          <w:bCs/>
          <w:sz w:val="24"/>
        </w:rPr>
      </w:pPr>
      <w:r>
        <w:rPr>
          <w:rFonts w:ascii="宋体" w:hAnsi="宋体" w:hint="eastAsia"/>
          <w:bCs/>
          <w:sz w:val="24"/>
        </w:rPr>
        <w:t>审核人：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2268"/>
        <w:gridCol w:w="2798"/>
      </w:tblGrid>
      <w:tr w:rsidR="00882F10">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24"/>
                <w:szCs w:val="24"/>
              </w:rPr>
            </w:pPr>
            <w:r>
              <w:rPr>
                <w:rFonts w:ascii="宋体" w:hAnsi="宋体" w:hint="eastAsia"/>
                <w:sz w:val="24"/>
                <w:szCs w:val="24"/>
              </w:rPr>
              <w:t>审核人</w:t>
            </w:r>
          </w:p>
        </w:tc>
        <w:tc>
          <w:tcPr>
            <w:tcW w:w="2268"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24"/>
                <w:szCs w:val="24"/>
              </w:rPr>
            </w:pPr>
            <w:r>
              <w:rPr>
                <w:rFonts w:ascii="宋体" w:hAnsi="宋体" w:hint="eastAsia"/>
                <w:sz w:val="24"/>
                <w:szCs w:val="24"/>
              </w:rPr>
              <w:t>职务</w:t>
            </w:r>
            <w:r>
              <w:rPr>
                <w:rFonts w:ascii="宋体" w:hAnsi="宋体" w:hint="eastAsia"/>
                <w:sz w:val="24"/>
                <w:szCs w:val="24"/>
              </w:rPr>
              <w:t>/</w:t>
            </w:r>
            <w:r>
              <w:rPr>
                <w:rFonts w:ascii="宋体" w:hAnsi="宋体" w:hint="eastAsia"/>
                <w:sz w:val="24"/>
                <w:szCs w:val="24"/>
              </w:rPr>
              <w:t>职称</w:t>
            </w:r>
          </w:p>
        </w:tc>
        <w:tc>
          <w:tcPr>
            <w:tcW w:w="2798"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24"/>
                <w:szCs w:val="24"/>
              </w:rPr>
            </w:pPr>
            <w:r>
              <w:rPr>
                <w:rFonts w:ascii="宋体" w:hAnsi="宋体" w:hint="eastAsia"/>
                <w:sz w:val="24"/>
                <w:szCs w:val="24"/>
              </w:rPr>
              <w:t>姓名（签名）</w:t>
            </w:r>
          </w:p>
        </w:tc>
      </w:tr>
      <w:tr w:rsidR="00882F10">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24"/>
                <w:szCs w:val="24"/>
              </w:rPr>
            </w:pPr>
            <w:r>
              <w:rPr>
                <w:rFonts w:ascii="宋体" w:hAnsi="宋体" w:hint="eastAsia"/>
                <w:sz w:val="24"/>
                <w:szCs w:val="24"/>
              </w:rPr>
              <w:t>游崇进</w:t>
            </w:r>
          </w:p>
        </w:tc>
        <w:tc>
          <w:tcPr>
            <w:tcW w:w="2268" w:type="dxa"/>
            <w:tcBorders>
              <w:top w:val="single" w:sz="4" w:space="0" w:color="auto"/>
              <w:left w:val="single" w:sz="4" w:space="0" w:color="auto"/>
              <w:bottom w:val="single" w:sz="4" w:space="0" w:color="auto"/>
              <w:right w:val="single" w:sz="4" w:space="0" w:color="auto"/>
            </w:tcBorders>
            <w:vAlign w:val="center"/>
          </w:tcPr>
          <w:p w:rsidR="00882F10" w:rsidRDefault="003C0CF0">
            <w:pPr>
              <w:ind w:firstLine="480"/>
              <w:jc w:val="center"/>
              <w:rPr>
                <w:rFonts w:ascii="宋体" w:hAnsi="宋体"/>
                <w:sz w:val="24"/>
                <w:szCs w:val="24"/>
              </w:rPr>
            </w:pPr>
            <w:r>
              <w:rPr>
                <w:rFonts w:ascii="宋体" w:hAnsi="宋体" w:hint="eastAsia"/>
                <w:sz w:val="24"/>
                <w:szCs w:val="24"/>
              </w:rPr>
              <w:t>医护学院院长副教授</w:t>
            </w:r>
          </w:p>
        </w:tc>
        <w:tc>
          <w:tcPr>
            <w:tcW w:w="2798"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24"/>
                <w:szCs w:val="24"/>
              </w:rPr>
            </w:pPr>
            <w:r>
              <w:rPr>
                <w:rFonts w:ascii="宋体" w:hAnsi="宋体" w:hint="eastAsia"/>
                <w:sz w:val="24"/>
                <w:szCs w:val="24"/>
              </w:rPr>
              <w:t>游崇进</w:t>
            </w:r>
          </w:p>
        </w:tc>
      </w:tr>
      <w:tr w:rsidR="00882F10">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24"/>
                <w:szCs w:val="24"/>
              </w:rPr>
            </w:pPr>
            <w:r>
              <w:rPr>
                <w:rFonts w:ascii="宋体" w:hAnsi="宋体" w:hint="eastAsia"/>
                <w:sz w:val="24"/>
                <w:szCs w:val="24"/>
              </w:rPr>
              <w:t>刘永忠</w:t>
            </w:r>
          </w:p>
        </w:tc>
        <w:tc>
          <w:tcPr>
            <w:tcW w:w="2268" w:type="dxa"/>
            <w:tcBorders>
              <w:top w:val="single" w:sz="4" w:space="0" w:color="auto"/>
              <w:left w:val="single" w:sz="4" w:space="0" w:color="auto"/>
              <w:bottom w:val="single" w:sz="4" w:space="0" w:color="auto"/>
              <w:right w:val="single" w:sz="4" w:space="0" w:color="auto"/>
            </w:tcBorders>
            <w:vAlign w:val="center"/>
          </w:tcPr>
          <w:p w:rsidR="00882F10" w:rsidRDefault="003C0CF0">
            <w:pPr>
              <w:ind w:firstLine="480"/>
              <w:jc w:val="center"/>
              <w:rPr>
                <w:rFonts w:ascii="宋体" w:hAnsi="宋体"/>
                <w:sz w:val="24"/>
                <w:szCs w:val="24"/>
              </w:rPr>
            </w:pPr>
            <w:r>
              <w:rPr>
                <w:rFonts w:ascii="宋体" w:hAnsi="宋体" w:hint="eastAsia"/>
                <w:sz w:val="24"/>
                <w:szCs w:val="24"/>
              </w:rPr>
              <w:t>医护学院临床系主任</w:t>
            </w:r>
            <w:r>
              <w:rPr>
                <w:rFonts w:ascii="宋体" w:hAnsi="宋体" w:hint="eastAsia"/>
                <w:sz w:val="24"/>
                <w:szCs w:val="24"/>
              </w:rPr>
              <w:t>/</w:t>
            </w:r>
            <w:r>
              <w:rPr>
                <w:rFonts w:ascii="宋体" w:hAnsi="宋体" w:hint="eastAsia"/>
                <w:sz w:val="24"/>
                <w:szCs w:val="24"/>
              </w:rPr>
              <w:t>副主任医师</w:t>
            </w:r>
          </w:p>
        </w:tc>
        <w:tc>
          <w:tcPr>
            <w:tcW w:w="2798"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24"/>
                <w:szCs w:val="24"/>
              </w:rPr>
            </w:pPr>
            <w:r>
              <w:rPr>
                <w:rFonts w:ascii="宋体" w:hAnsi="宋体" w:hint="eastAsia"/>
                <w:sz w:val="24"/>
                <w:szCs w:val="24"/>
              </w:rPr>
              <w:t>刘永忠</w:t>
            </w:r>
          </w:p>
        </w:tc>
      </w:tr>
    </w:tbl>
    <w:p w:rsidR="00882F10" w:rsidRDefault="00882F10">
      <w:pPr>
        <w:pStyle w:val="a5"/>
        <w:spacing w:line="360" w:lineRule="auto"/>
        <w:ind w:leftChars="0" w:left="0"/>
        <w:jc w:val="left"/>
        <w:rPr>
          <w:rFonts w:ascii="宋体" w:hAnsi="宋体"/>
          <w:sz w:val="24"/>
        </w:rPr>
      </w:pPr>
    </w:p>
    <w:p w:rsidR="00882F10" w:rsidRDefault="00882F10">
      <w:pPr>
        <w:adjustRightInd w:val="0"/>
        <w:snapToGrid w:val="0"/>
        <w:spacing w:line="440" w:lineRule="exact"/>
        <w:ind w:firstLineChars="200" w:firstLine="560"/>
        <w:rPr>
          <w:rFonts w:ascii="仿宋" w:eastAsia="仿宋" w:hAnsi="仿宋"/>
          <w:sz w:val="28"/>
          <w:szCs w:val="28"/>
        </w:rPr>
      </w:pPr>
    </w:p>
    <w:p w:rsidR="00882F10" w:rsidRDefault="00882F10">
      <w:pPr>
        <w:pStyle w:val="TOC1"/>
        <w:spacing w:line="440" w:lineRule="exact"/>
        <w:jc w:val="center"/>
        <w:rPr>
          <w:rFonts w:ascii="黑体" w:hAnsi="宋体"/>
        </w:rPr>
      </w:pPr>
    </w:p>
    <w:p w:rsidR="00882F10" w:rsidRDefault="00882F10"/>
    <w:p w:rsidR="00882F10" w:rsidRDefault="00882F10">
      <w:pPr>
        <w:rPr>
          <w:rFonts w:ascii="黑体" w:eastAsia="黑体" w:hAnsi="宋体"/>
        </w:rPr>
      </w:pPr>
    </w:p>
    <w:p w:rsidR="00882F10" w:rsidRDefault="00882F10">
      <w:pPr>
        <w:rPr>
          <w:rFonts w:ascii="黑体" w:eastAsia="黑体" w:hAnsi="宋体"/>
        </w:rPr>
      </w:pPr>
    </w:p>
    <w:p w:rsidR="00882F10" w:rsidRDefault="00882F10">
      <w:pPr>
        <w:rPr>
          <w:rFonts w:ascii="黑体" w:eastAsia="黑体" w:hAnsi="宋体"/>
        </w:rPr>
      </w:pPr>
    </w:p>
    <w:p w:rsidR="00882F10" w:rsidRDefault="00882F10">
      <w:pPr>
        <w:rPr>
          <w:rFonts w:ascii="黑体" w:eastAsia="黑体" w:hAnsi="宋体"/>
        </w:rPr>
      </w:pPr>
    </w:p>
    <w:p w:rsidR="00882F10" w:rsidRDefault="00882F10">
      <w:pPr>
        <w:rPr>
          <w:rFonts w:ascii="黑体" w:eastAsia="黑体" w:hAnsi="宋体"/>
        </w:rPr>
      </w:pPr>
    </w:p>
    <w:p w:rsidR="00882F10" w:rsidRDefault="00882F10">
      <w:pPr>
        <w:rPr>
          <w:rFonts w:ascii="黑体" w:eastAsia="黑体" w:hAnsi="宋体"/>
        </w:rPr>
      </w:pPr>
    </w:p>
    <w:p w:rsidR="00882F10" w:rsidRDefault="00882F10">
      <w:pPr>
        <w:pStyle w:val="30"/>
        <w:tabs>
          <w:tab w:val="right" w:leader="dot" w:pos="8296"/>
        </w:tabs>
        <w:spacing w:line="400" w:lineRule="exact"/>
        <w:ind w:firstLine="420"/>
        <w:rPr>
          <w:rFonts w:hAnsi="黑体" w:cs="宋体"/>
          <w:kern w:val="0"/>
          <w:szCs w:val="44"/>
          <w:u w:val="single"/>
        </w:rPr>
      </w:pPr>
    </w:p>
    <w:p w:rsidR="00882F10" w:rsidRDefault="003C0CF0">
      <w:pPr>
        <w:widowControl/>
        <w:spacing w:line="480" w:lineRule="exact"/>
        <w:jc w:val="center"/>
        <w:rPr>
          <w:rFonts w:ascii="黑体" w:eastAsia="黑体" w:hAnsi="黑体" w:cs="宋体"/>
          <w:kern w:val="0"/>
          <w:sz w:val="36"/>
          <w:szCs w:val="36"/>
        </w:rPr>
      </w:pPr>
      <w:r>
        <w:rPr>
          <w:rFonts w:ascii="黑体" w:eastAsia="黑体" w:hAnsi="黑体" w:cs="宋体" w:hint="eastAsia"/>
          <w:kern w:val="0"/>
          <w:sz w:val="44"/>
          <w:szCs w:val="44"/>
          <w:u w:val="single"/>
        </w:rPr>
        <w:t>针灸推拿</w:t>
      </w:r>
      <w:r>
        <w:rPr>
          <w:rFonts w:ascii="黑体" w:eastAsia="黑体" w:hAnsi="黑体" w:cs="宋体" w:hint="eastAsia"/>
          <w:kern w:val="0"/>
          <w:sz w:val="36"/>
          <w:szCs w:val="36"/>
        </w:rPr>
        <w:t>专业人才培养方案</w:t>
      </w:r>
    </w:p>
    <w:p w:rsidR="00882F10" w:rsidRDefault="00882F10">
      <w:pPr>
        <w:widowControl/>
        <w:spacing w:line="480" w:lineRule="exact"/>
        <w:ind w:firstLineChars="200" w:firstLine="560"/>
        <w:jc w:val="center"/>
        <w:rPr>
          <w:rFonts w:ascii="宋体" w:hAnsi="宋体" w:cs="宋体"/>
          <w:kern w:val="0"/>
          <w:sz w:val="28"/>
          <w:szCs w:val="28"/>
        </w:rPr>
      </w:pPr>
    </w:p>
    <w:p w:rsidR="00882F10" w:rsidRDefault="003C0CF0">
      <w:pPr>
        <w:widowControl/>
        <w:spacing w:line="480" w:lineRule="exact"/>
        <w:ind w:firstLineChars="200" w:firstLine="420"/>
        <w:rPr>
          <w:rFonts w:ascii="宋体" w:hAnsi="宋体" w:cs="宋体"/>
          <w:kern w:val="0"/>
          <w:szCs w:val="21"/>
          <w:u w:val="single"/>
        </w:rPr>
      </w:pPr>
      <w:r>
        <w:rPr>
          <w:rFonts w:ascii="宋体" w:hAnsi="宋体" w:cs="宋体" w:hint="eastAsia"/>
          <w:kern w:val="0"/>
          <w:szCs w:val="21"/>
        </w:rPr>
        <w:t>【专业名称】</w:t>
      </w:r>
      <w:r>
        <w:rPr>
          <w:rFonts w:ascii="宋体" w:hAnsi="宋体" w:cs="宋体" w:hint="eastAsia"/>
          <w:kern w:val="0"/>
          <w:szCs w:val="21"/>
        </w:rPr>
        <w:t xml:space="preserve"> </w:t>
      </w:r>
      <w:r>
        <w:rPr>
          <w:rFonts w:ascii="宋体" w:hAnsi="宋体" w:cs="宋体" w:hint="eastAsia"/>
          <w:kern w:val="0"/>
          <w:szCs w:val="21"/>
        </w:rPr>
        <w:t>针灸推拿</w:t>
      </w:r>
      <w:r>
        <w:rPr>
          <w:rFonts w:ascii="宋体" w:hAnsi="宋体" w:cs="宋体" w:hint="eastAsia"/>
          <w:kern w:val="0"/>
          <w:szCs w:val="21"/>
        </w:rPr>
        <w:t xml:space="preserve">   </w:t>
      </w:r>
    </w:p>
    <w:p w:rsidR="00882F10" w:rsidRDefault="003C0CF0">
      <w:pPr>
        <w:widowControl/>
        <w:spacing w:line="480" w:lineRule="exact"/>
        <w:ind w:firstLineChars="200" w:firstLine="420"/>
        <w:rPr>
          <w:rFonts w:ascii="宋体" w:hAnsi="宋体" w:cs="宋体"/>
          <w:kern w:val="0"/>
          <w:szCs w:val="21"/>
          <w:u w:val="single"/>
        </w:rPr>
      </w:pPr>
      <w:r>
        <w:rPr>
          <w:rFonts w:ascii="宋体" w:hAnsi="宋体" w:cs="宋体" w:hint="eastAsia"/>
          <w:kern w:val="0"/>
          <w:szCs w:val="21"/>
        </w:rPr>
        <w:t>【专业代码】</w:t>
      </w:r>
      <w:r>
        <w:rPr>
          <w:rFonts w:ascii="宋体" w:hAnsi="宋体" w:cs="宋体" w:hint="eastAsia"/>
          <w:kern w:val="0"/>
          <w:szCs w:val="21"/>
        </w:rPr>
        <w:t xml:space="preserve">  620105K </w:t>
      </w:r>
    </w:p>
    <w:p w:rsidR="00882F10" w:rsidRDefault="003C0CF0">
      <w:pPr>
        <w:widowControl/>
        <w:spacing w:line="480" w:lineRule="exact"/>
        <w:ind w:firstLineChars="200" w:firstLine="420"/>
        <w:rPr>
          <w:rFonts w:ascii="宋体" w:hAnsi="宋体" w:cs="宋体"/>
          <w:kern w:val="0"/>
          <w:szCs w:val="21"/>
        </w:rPr>
      </w:pPr>
      <w:r>
        <w:rPr>
          <w:rFonts w:ascii="宋体" w:hAnsi="宋体" w:cs="宋体" w:hint="eastAsia"/>
          <w:kern w:val="0"/>
          <w:szCs w:val="21"/>
        </w:rPr>
        <w:t>【学</w:t>
      </w:r>
      <w:r>
        <w:rPr>
          <w:rFonts w:ascii="宋体" w:hAnsi="宋体" w:cs="宋体" w:hint="eastAsia"/>
          <w:kern w:val="0"/>
          <w:szCs w:val="21"/>
        </w:rPr>
        <w:t xml:space="preserve">    </w:t>
      </w:r>
      <w:r>
        <w:rPr>
          <w:rFonts w:ascii="宋体" w:hAnsi="宋体" w:cs="宋体" w:hint="eastAsia"/>
          <w:kern w:val="0"/>
          <w:szCs w:val="21"/>
        </w:rPr>
        <w:t>制】全日制，</w:t>
      </w:r>
      <w:r>
        <w:rPr>
          <w:rFonts w:ascii="宋体" w:hAnsi="宋体" w:cs="宋体" w:hint="eastAsia"/>
          <w:kern w:val="0"/>
          <w:szCs w:val="21"/>
        </w:rPr>
        <w:t>3</w:t>
      </w:r>
      <w:r>
        <w:rPr>
          <w:rFonts w:ascii="宋体" w:hAnsi="宋体" w:cs="宋体" w:hint="eastAsia"/>
          <w:kern w:val="0"/>
          <w:szCs w:val="21"/>
        </w:rPr>
        <w:t>年</w:t>
      </w:r>
    </w:p>
    <w:p w:rsidR="00882F10" w:rsidRDefault="003C0CF0">
      <w:pPr>
        <w:widowControl/>
        <w:spacing w:line="480" w:lineRule="exact"/>
        <w:ind w:firstLineChars="200" w:firstLine="420"/>
        <w:rPr>
          <w:rFonts w:ascii="宋体" w:hAnsi="宋体" w:cs="宋体"/>
          <w:kern w:val="0"/>
          <w:sz w:val="28"/>
          <w:szCs w:val="28"/>
        </w:rPr>
      </w:pPr>
      <w:r>
        <w:rPr>
          <w:rFonts w:ascii="宋体" w:hAnsi="宋体" w:cs="宋体" w:hint="eastAsia"/>
          <w:kern w:val="0"/>
          <w:szCs w:val="21"/>
        </w:rPr>
        <w:t>【招生对象】普通高中毕业生</w:t>
      </w:r>
    </w:p>
    <w:p w:rsidR="00882F10" w:rsidRDefault="003C0CF0">
      <w:pPr>
        <w:widowControl/>
        <w:spacing w:line="480" w:lineRule="exact"/>
        <w:ind w:firstLineChars="200" w:firstLine="420"/>
        <w:rPr>
          <w:rFonts w:ascii="宋体" w:hAnsi="宋体" w:cs="宋体"/>
          <w:kern w:val="0"/>
          <w:szCs w:val="21"/>
        </w:rPr>
      </w:pPr>
      <w:r>
        <w:rPr>
          <w:rFonts w:ascii="宋体" w:hAnsi="宋体" w:cs="宋体" w:hint="eastAsia"/>
          <w:kern w:val="0"/>
          <w:szCs w:val="21"/>
        </w:rPr>
        <w:t>【简史与特色】针灸推拿专业从</w:t>
      </w:r>
      <w:r>
        <w:rPr>
          <w:rFonts w:ascii="宋体" w:hAnsi="宋体" w:cs="宋体" w:hint="eastAsia"/>
          <w:kern w:val="0"/>
          <w:szCs w:val="21"/>
          <w:u w:val="single"/>
        </w:rPr>
        <w:t xml:space="preserve"> 2019   </w:t>
      </w:r>
      <w:r>
        <w:rPr>
          <w:rFonts w:ascii="宋体" w:hAnsi="宋体" w:cs="宋体" w:hint="eastAsia"/>
          <w:kern w:val="0"/>
          <w:szCs w:val="21"/>
        </w:rPr>
        <w:t>年起开始招生，是</w:t>
      </w:r>
      <w:r>
        <w:rPr>
          <w:rFonts w:ascii="宋体" w:hAnsi="宋体" w:cs="宋体" w:hint="eastAsia"/>
          <w:kern w:val="0"/>
          <w:szCs w:val="21"/>
          <w:u w:val="single"/>
        </w:rPr>
        <w:t xml:space="preserve"> </w:t>
      </w:r>
      <w:r>
        <w:rPr>
          <w:rFonts w:ascii="宋体" w:hAnsi="宋体" w:cs="宋体" w:hint="eastAsia"/>
          <w:kern w:val="0"/>
          <w:szCs w:val="21"/>
          <w:u w:val="single"/>
        </w:rPr>
        <w:t>国控</w:t>
      </w:r>
      <w:r>
        <w:rPr>
          <w:rFonts w:ascii="宋体" w:hAnsi="宋体" w:cs="宋体" w:hint="eastAsia"/>
          <w:kern w:val="0"/>
          <w:szCs w:val="21"/>
        </w:rPr>
        <w:t>专业。贯彻实施“三区融合、医教协同、工学交替、能力递进”的专业特色。</w:t>
      </w:r>
    </w:p>
    <w:p w:rsidR="00882F10" w:rsidRDefault="003C0CF0">
      <w:pPr>
        <w:pStyle w:val="1"/>
      </w:pPr>
      <w:bookmarkStart w:id="0" w:name="_Toc423355013"/>
      <w:r>
        <w:rPr>
          <w:rFonts w:hint="eastAsia"/>
        </w:rPr>
        <w:t>一、专业介绍与人才培养方案说明</w:t>
      </w:r>
    </w:p>
    <w:p w:rsidR="00882F10" w:rsidRDefault="003C0CF0">
      <w:pPr>
        <w:pStyle w:val="2"/>
        <w:ind w:firstLine="422"/>
      </w:pPr>
      <w:r>
        <w:rPr>
          <w:rFonts w:hint="eastAsia"/>
        </w:rPr>
        <w:t>（一）专业背景</w:t>
      </w:r>
    </w:p>
    <w:p w:rsidR="00882F10" w:rsidRDefault="003C0CF0">
      <w:pPr>
        <w:pStyle w:val="a4"/>
        <w:ind w:firstLine="420"/>
      </w:pPr>
      <w:r>
        <w:rPr>
          <w:rFonts w:hint="eastAsia"/>
        </w:rPr>
        <w:t>针灸推拿学是传统医学中的瑰宝，由于针灸推拿具有独特的医疗保健作用，并具有“简、便、廉、验”等特点，以针推临床技能为核心的中医外治疗法为中华民族的繁衍生息做出了巨大贡献。针灸推拿疗法作为传统医学自然疗法在全世界被广泛接受，截至</w:t>
      </w:r>
      <w:r>
        <w:rPr>
          <w:rFonts w:hint="eastAsia"/>
        </w:rPr>
        <w:t>2018</w:t>
      </w:r>
      <w:r>
        <w:rPr>
          <w:rFonts w:hint="eastAsia"/>
        </w:rPr>
        <w:t>年已经有</w:t>
      </w:r>
      <w:r>
        <w:rPr>
          <w:rFonts w:hint="eastAsia"/>
        </w:rPr>
        <w:t>109</w:t>
      </w:r>
      <w:r>
        <w:rPr>
          <w:rFonts w:hint="eastAsia"/>
        </w:rPr>
        <w:t>个国家和地区有中医药和针灸推拿医疗，并且建立相关的法律法规，美国政府已将针灸治疗立法并纳入医保范畴。</w:t>
      </w:r>
    </w:p>
    <w:p w:rsidR="00882F10" w:rsidRDefault="003C0CF0">
      <w:pPr>
        <w:pStyle w:val="a4"/>
        <w:ind w:firstLine="420"/>
      </w:pPr>
      <w:r>
        <w:rPr>
          <w:rFonts w:hint="eastAsia"/>
        </w:rPr>
        <w:t>进入</w:t>
      </w:r>
      <w:r>
        <w:rPr>
          <w:rFonts w:hint="eastAsia"/>
        </w:rPr>
        <w:t>21</w:t>
      </w:r>
      <w:r>
        <w:rPr>
          <w:rFonts w:hint="eastAsia"/>
        </w:rPr>
        <w:t>世纪，随着环境污染、人类老龄化趋势愈来愈明显，慢性病症普遍增加，要求回归自然疗法的呼声越来越高，因此催生了中国康复保健事业，于此相应的各种中医康复医疗机构、</w:t>
      </w:r>
      <w:r>
        <w:rPr>
          <w:rFonts w:hint="eastAsia"/>
        </w:rPr>
        <w:t>社区卫生服务站等如雨后春笋般涌出，形成了市场上对针推专业技能型人才的巨大需求，而相对于本科院校培养的专业型人才而言，技能型人才则存在着较大的市场缺口。</w:t>
      </w:r>
      <w:r>
        <w:rPr>
          <w:rFonts w:hint="eastAsia"/>
        </w:rPr>
        <w:t xml:space="preserve"> </w:t>
      </w:r>
    </w:p>
    <w:p w:rsidR="00882F10" w:rsidRDefault="003C0CF0">
      <w:pPr>
        <w:pStyle w:val="3"/>
        <w:ind w:firstLine="422"/>
      </w:pPr>
      <w:r>
        <w:rPr>
          <w:rFonts w:hint="eastAsia"/>
        </w:rPr>
        <w:t>1.</w:t>
      </w:r>
      <w:r>
        <w:rPr>
          <w:rFonts w:hint="eastAsia"/>
        </w:rPr>
        <w:t>国家政策的支持</w:t>
      </w:r>
    </w:p>
    <w:p w:rsidR="00882F10" w:rsidRDefault="003C0CF0">
      <w:pPr>
        <w:pStyle w:val="a4"/>
        <w:ind w:firstLine="420"/>
      </w:pPr>
      <w:r>
        <w:rPr>
          <w:rFonts w:hint="eastAsia"/>
        </w:rPr>
        <w:t>国务院《关于推进医疗卫生与养老服务相结合指导意见的通知》中指出，“支持高等院校和中等职业学校增设相关专业课程，加快培养老年医学、康复、护理、营养、心理和社会工作等方面专业人才”。</w:t>
      </w:r>
      <w:r>
        <w:rPr>
          <w:rFonts w:hint="eastAsia"/>
        </w:rPr>
        <w:t>2017</w:t>
      </w:r>
      <w:r>
        <w:rPr>
          <w:rFonts w:hint="eastAsia"/>
        </w:rPr>
        <w:t>年</w:t>
      </w:r>
      <w:r>
        <w:rPr>
          <w:rFonts w:hint="eastAsia"/>
        </w:rPr>
        <w:t>9</w:t>
      </w:r>
      <w:r>
        <w:rPr>
          <w:rFonts w:hint="eastAsia"/>
        </w:rPr>
        <w:t>月</w:t>
      </w:r>
      <w:r>
        <w:rPr>
          <w:rFonts w:hint="eastAsia"/>
        </w:rPr>
        <w:t>5</w:t>
      </w:r>
      <w:r>
        <w:rPr>
          <w:rFonts w:hint="eastAsia"/>
        </w:rPr>
        <w:t>日，中国针灸学会在黑龙江中医药大学正式宣布成立了“中国针灸学会中医针灸技师工作委员会”，这意味着针灸推拿的技能化职业教育及推广工作已经正式提上了</w:t>
      </w:r>
      <w:r>
        <w:rPr>
          <w:rFonts w:hint="eastAsia"/>
        </w:rPr>
        <w:t>议事日程。</w:t>
      </w:r>
    </w:p>
    <w:p w:rsidR="00882F10" w:rsidRDefault="003C0CF0">
      <w:pPr>
        <w:pStyle w:val="3"/>
        <w:ind w:firstLine="422"/>
      </w:pPr>
      <w:r>
        <w:rPr>
          <w:rFonts w:hint="eastAsia"/>
        </w:rPr>
        <w:lastRenderedPageBreak/>
        <w:t>2.</w:t>
      </w:r>
      <w:r>
        <w:rPr>
          <w:rFonts w:hint="eastAsia"/>
        </w:rPr>
        <w:t>地方政策支持</w:t>
      </w:r>
    </w:p>
    <w:p w:rsidR="00882F10" w:rsidRDefault="003C0CF0">
      <w:pPr>
        <w:pStyle w:val="a4"/>
        <w:ind w:firstLine="420"/>
      </w:pPr>
      <w:r>
        <w:rPr>
          <w:rFonts w:hint="eastAsia"/>
        </w:rPr>
        <w:t>三明市《关于扶持和促进中医药事业发展的意见》中指出：加强基层中医药人才培养</w:t>
      </w:r>
      <w:r>
        <w:rPr>
          <w:rFonts w:hint="eastAsia"/>
        </w:rPr>
        <w:t>,</w:t>
      </w:r>
      <w:r>
        <w:rPr>
          <w:rFonts w:hint="eastAsia"/>
        </w:rPr>
        <w:t>每个乡镇卫生院和社区卫生服务中心至少有</w:t>
      </w:r>
      <w:r>
        <w:rPr>
          <w:rFonts w:hint="eastAsia"/>
        </w:rPr>
        <w:t>1</w:t>
      </w:r>
      <w:r>
        <w:rPr>
          <w:rFonts w:hint="eastAsia"/>
        </w:rPr>
        <w:t>人掌握不少于</w:t>
      </w:r>
      <w:r>
        <w:rPr>
          <w:rFonts w:hint="eastAsia"/>
        </w:rPr>
        <w:t>10</w:t>
      </w:r>
      <w:r>
        <w:rPr>
          <w:rFonts w:hint="eastAsia"/>
        </w:rPr>
        <w:t>项中医药适宜技术，实现中医药进社区、进农村、进家庭，实实在在为基层群众提供中医药技术服务。</w:t>
      </w:r>
    </w:p>
    <w:p w:rsidR="00882F10" w:rsidRDefault="003C0CF0">
      <w:pPr>
        <w:pStyle w:val="a4"/>
        <w:ind w:firstLine="420"/>
      </w:pPr>
      <w:r>
        <w:rPr>
          <w:rFonts w:hint="eastAsia"/>
        </w:rPr>
        <w:t>三明市《国民经济和社会发展十三五规划纲要》中指出，将大力发展医养结合、健康养老产业，建设一批医养基地。健康服务产业涉及面广、产业链长，需要大量医学、护理、中医康复保健等医学专业人才提供支撑。</w:t>
      </w:r>
    </w:p>
    <w:p w:rsidR="00882F10" w:rsidRDefault="003C0CF0">
      <w:pPr>
        <w:pStyle w:val="3"/>
        <w:ind w:firstLine="422"/>
      </w:pPr>
      <w:r>
        <w:rPr>
          <w:rFonts w:hint="eastAsia"/>
        </w:rPr>
        <w:t>3.</w:t>
      </w:r>
      <w:r>
        <w:rPr>
          <w:rFonts w:hint="eastAsia"/>
        </w:rPr>
        <w:t>学校发展定位需要</w:t>
      </w:r>
    </w:p>
    <w:p w:rsidR="00882F10" w:rsidRDefault="003C0CF0">
      <w:pPr>
        <w:pStyle w:val="a4"/>
        <w:ind w:firstLine="420"/>
      </w:pPr>
      <w:r>
        <w:rPr>
          <w:rFonts w:hint="eastAsia"/>
        </w:rPr>
        <w:t>为解决基层医药卫生人才短缺问题，</w:t>
      </w:r>
      <w:r>
        <w:rPr>
          <w:rFonts w:hint="eastAsia"/>
        </w:rPr>
        <w:t>2016</w:t>
      </w:r>
      <w:r>
        <w:rPr>
          <w:rFonts w:hint="eastAsia"/>
        </w:rPr>
        <w:t>年</w:t>
      </w:r>
      <w:r>
        <w:rPr>
          <w:rFonts w:hint="eastAsia"/>
        </w:rPr>
        <w:t>9</w:t>
      </w:r>
      <w:r>
        <w:rPr>
          <w:rFonts w:hint="eastAsia"/>
        </w:rPr>
        <w:t>月</w:t>
      </w:r>
      <w:r>
        <w:rPr>
          <w:rFonts w:hint="eastAsia"/>
        </w:rPr>
        <w:t>21</w:t>
      </w:r>
      <w:r>
        <w:rPr>
          <w:rFonts w:hint="eastAsia"/>
        </w:rPr>
        <w:t>日，经省政府（闽政文〔</w:t>
      </w:r>
      <w:r>
        <w:rPr>
          <w:rFonts w:hint="eastAsia"/>
        </w:rPr>
        <w:t>2016</w:t>
      </w:r>
      <w:r>
        <w:rPr>
          <w:rFonts w:hint="eastAsia"/>
        </w:rPr>
        <w:t>〕</w:t>
      </w:r>
      <w:r>
        <w:rPr>
          <w:rFonts w:hint="eastAsia"/>
        </w:rPr>
        <w:t xml:space="preserve">298 </w:t>
      </w:r>
      <w:r>
        <w:rPr>
          <w:rFonts w:hint="eastAsia"/>
        </w:rPr>
        <w:t>号）同意，我院由原“三明职业技术学院”更名为“三明医学科技职业学院”。致力于为闽西北基层培养“下得去、留得住、用得上”，“知乡音、懂乡情、爱乡人”的本土化医护药技人才。办学定位是：立足三明，面向闽西北，适应区域经济社会发展新常态，服务区域民生事业发展和产业升级需求，力争将学校建成闽西北培养高职医药卫生人才的摇篮。</w:t>
      </w:r>
    </w:p>
    <w:p w:rsidR="00882F10" w:rsidRDefault="003C0CF0">
      <w:pPr>
        <w:pStyle w:val="3"/>
        <w:ind w:firstLine="422"/>
      </w:pPr>
      <w:r>
        <w:rPr>
          <w:rFonts w:hint="eastAsia"/>
        </w:rPr>
        <w:t>4.</w:t>
      </w:r>
      <w:r>
        <w:rPr>
          <w:rFonts w:hint="eastAsia"/>
        </w:rPr>
        <w:t>就业市场需要</w:t>
      </w:r>
    </w:p>
    <w:p w:rsidR="00882F10" w:rsidRDefault="003C0CF0">
      <w:pPr>
        <w:pStyle w:val="a4"/>
        <w:ind w:firstLine="420"/>
      </w:pPr>
      <w:r>
        <w:rPr>
          <w:rFonts w:hint="eastAsia"/>
        </w:rPr>
        <w:t>“十三五”期间，三明市处于老年人口快速增长期。预计到</w:t>
      </w:r>
      <w:r>
        <w:rPr>
          <w:rFonts w:hint="eastAsia"/>
        </w:rPr>
        <w:t>2020</w:t>
      </w:r>
      <w:r>
        <w:rPr>
          <w:rFonts w:hint="eastAsia"/>
        </w:rPr>
        <w:t>年，全市</w:t>
      </w:r>
      <w:r>
        <w:rPr>
          <w:rFonts w:hint="eastAsia"/>
        </w:rPr>
        <w:t>60</w:t>
      </w:r>
      <w:r>
        <w:rPr>
          <w:rFonts w:hint="eastAsia"/>
        </w:rPr>
        <w:t>周岁以上老年人口将达到</w:t>
      </w:r>
      <w:r>
        <w:rPr>
          <w:rFonts w:hint="eastAsia"/>
        </w:rPr>
        <w:t>54.6</w:t>
      </w:r>
      <w:r>
        <w:rPr>
          <w:rFonts w:hint="eastAsia"/>
        </w:rPr>
        <w:t>万人，占总人口比例的</w:t>
      </w:r>
      <w:r>
        <w:rPr>
          <w:rFonts w:hint="eastAsia"/>
        </w:rPr>
        <w:t>16.87</w:t>
      </w:r>
      <w:r>
        <w:rPr>
          <w:rFonts w:hint="eastAsia"/>
        </w:rPr>
        <w:t>%</w:t>
      </w:r>
      <w:r>
        <w:rPr>
          <w:rFonts w:hint="eastAsia"/>
        </w:rPr>
        <w:t>。</w:t>
      </w:r>
      <w:r>
        <w:rPr>
          <w:rFonts w:hint="eastAsia"/>
        </w:rPr>
        <w:t xml:space="preserve">    </w:t>
      </w:r>
    </w:p>
    <w:p w:rsidR="00882F10" w:rsidRDefault="003C0CF0">
      <w:pPr>
        <w:pStyle w:val="a4"/>
        <w:ind w:firstLine="420"/>
      </w:pPr>
      <w:r>
        <w:rPr>
          <w:rFonts w:hint="eastAsia"/>
        </w:rPr>
        <w:t>目前，为了应对快速增长的老年人口问题，建成了标准化居家养老服务中心</w:t>
      </w:r>
      <w:r>
        <w:rPr>
          <w:rFonts w:hint="eastAsia"/>
        </w:rPr>
        <w:t>19</w:t>
      </w:r>
      <w:r>
        <w:rPr>
          <w:rFonts w:hint="eastAsia"/>
        </w:rPr>
        <w:t>个，覆盖全市</w:t>
      </w:r>
      <w:r>
        <w:rPr>
          <w:rFonts w:hint="eastAsia"/>
        </w:rPr>
        <w:t>70%</w:t>
      </w:r>
      <w:r>
        <w:rPr>
          <w:rFonts w:hint="eastAsia"/>
        </w:rPr>
        <w:t>以上街道和中心城区乡镇；全市养老机构与医疗机构合作签约率达</w:t>
      </w:r>
      <w:r>
        <w:rPr>
          <w:rFonts w:hint="eastAsia"/>
        </w:rPr>
        <w:t>100%</w:t>
      </w:r>
      <w:r>
        <w:rPr>
          <w:rFonts w:hint="eastAsia"/>
        </w:rPr>
        <w:t>，护理型养老床位</w:t>
      </w:r>
      <w:r>
        <w:rPr>
          <w:rFonts w:hint="eastAsia"/>
        </w:rPr>
        <w:t>3536</w:t>
      </w:r>
      <w:r>
        <w:rPr>
          <w:rFonts w:hint="eastAsia"/>
        </w:rPr>
        <w:t>张。</w:t>
      </w:r>
      <w:r>
        <w:rPr>
          <w:rFonts w:hint="eastAsia"/>
        </w:rPr>
        <w:t>2018</w:t>
      </w:r>
      <w:r>
        <w:rPr>
          <w:rFonts w:hint="eastAsia"/>
        </w:rPr>
        <w:t>年</w:t>
      </w:r>
      <w:r>
        <w:rPr>
          <w:rFonts w:hint="eastAsia"/>
        </w:rPr>
        <w:t>5</w:t>
      </w:r>
      <w:r>
        <w:rPr>
          <w:rFonts w:hint="eastAsia"/>
        </w:rPr>
        <w:t>月</w:t>
      </w:r>
      <w:r>
        <w:rPr>
          <w:rFonts w:hint="eastAsia"/>
        </w:rPr>
        <w:t>9</w:t>
      </w:r>
      <w:r>
        <w:rPr>
          <w:rFonts w:hint="eastAsia"/>
        </w:rPr>
        <w:t>日三明市又被国家民政部和财政部确定为央财支持开展居家养老和社区养老服务改革试点地区。针推人才市场潜在的需求大。</w:t>
      </w:r>
    </w:p>
    <w:p w:rsidR="00882F10" w:rsidRDefault="003C0CF0">
      <w:pPr>
        <w:pStyle w:val="2"/>
        <w:ind w:firstLine="422"/>
      </w:pPr>
      <w:bookmarkStart w:id="1" w:name="_Toc423355014"/>
      <w:bookmarkStart w:id="2" w:name="_Toc29315"/>
      <w:bookmarkStart w:id="3" w:name="_Toc4360"/>
      <w:bookmarkStart w:id="4" w:name="_Toc15264"/>
      <w:bookmarkStart w:id="5" w:name="_Toc2840"/>
      <w:bookmarkStart w:id="6" w:name="_Toc7708"/>
      <w:r>
        <w:rPr>
          <w:rFonts w:hint="eastAsia"/>
        </w:rPr>
        <w:t>（二）专业发展历程与特色</w:t>
      </w:r>
      <w:bookmarkEnd w:id="1"/>
      <w:r>
        <w:t> </w:t>
      </w:r>
      <w:bookmarkEnd w:id="2"/>
      <w:bookmarkEnd w:id="3"/>
      <w:bookmarkEnd w:id="4"/>
      <w:bookmarkEnd w:id="5"/>
      <w:bookmarkEnd w:id="6"/>
    </w:p>
    <w:p w:rsidR="00882F10" w:rsidRDefault="003C0CF0" w:rsidP="00E07DB8">
      <w:pPr>
        <w:adjustRightInd w:val="0"/>
        <w:snapToGrid w:val="0"/>
        <w:spacing w:afterLines="50" w:line="440" w:lineRule="exact"/>
        <w:ind w:firstLineChars="200" w:firstLine="420"/>
        <w:outlineLvl w:val="2"/>
        <w:rPr>
          <w:rFonts w:ascii="宋体" w:hAnsi="宋体"/>
          <w:kern w:val="0"/>
          <w:szCs w:val="21"/>
        </w:rPr>
      </w:pPr>
      <w:r>
        <w:rPr>
          <w:rFonts w:ascii="宋体" w:hAnsi="宋体" w:hint="eastAsia"/>
          <w:kern w:val="0"/>
          <w:szCs w:val="21"/>
        </w:rPr>
        <w:t>高职针灸推拿专业设置于</w:t>
      </w:r>
      <w:r>
        <w:rPr>
          <w:rFonts w:ascii="宋体" w:hAnsi="宋体" w:hint="eastAsia"/>
          <w:kern w:val="0"/>
          <w:szCs w:val="21"/>
        </w:rPr>
        <w:t>2018</w:t>
      </w:r>
      <w:r>
        <w:rPr>
          <w:rFonts w:ascii="宋体" w:hAnsi="宋体" w:hint="eastAsia"/>
          <w:kern w:val="0"/>
          <w:szCs w:val="21"/>
        </w:rPr>
        <w:t>年，</w:t>
      </w:r>
      <w:r>
        <w:rPr>
          <w:rFonts w:ascii="宋体" w:hAnsi="宋体" w:hint="eastAsia"/>
          <w:szCs w:val="21"/>
        </w:rPr>
        <w:t>学制三年，</w:t>
      </w:r>
      <w:r>
        <w:rPr>
          <w:rFonts w:ascii="宋体" w:hAnsi="宋体" w:hint="eastAsia"/>
          <w:kern w:val="0"/>
          <w:szCs w:val="21"/>
        </w:rPr>
        <w:t>于</w:t>
      </w:r>
      <w:r>
        <w:rPr>
          <w:rFonts w:ascii="宋体" w:hAnsi="宋体" w:hint="eastAsia"/>
          <w:kern w:val="0"/>
          <w:szCs w:val="21"/>
        </w:rPr>
        <w:t>2019</w:t>
      </w:r>
      <w:r>
        <w:rPr>
          <w:rFonts w:ascii="宋体" w:hAnsi="宋体" w:hint="eastAsia"/>
          <w:kern w:val="0"/>
          <w:szCs w:val="21"/>
        </w:rPr>
        <w:t>年秋季招生，为国控专业。</w:t>
      </w:r>
    </w:p>
    <w:p w:rsidR="00882F10" w:rsidRDefault="003C0CF0">
      <w:pPr>
        <w:widowControl/>
        <w:spacing w:line="360" w:lineRule="auto"/>
        <w:ind w:firstLineChars="200" w:firstLine="420"/>
        <w:rPr>
          <w:rFonts w:ascii="宋体" w:hAnsi="宋体" w:cs="宋体"/>
          <w:kern w:val="0"/>
        </w:rPr>
      </w:pPr>
      <w:r>
        <w:rPr>
          <w:rFonts w:ascii="宋体" w:hAnsi="宋体" w:cs="宋体" w:hint="eastAsia"/>
          <w:kern w:val="0"/>
        </w:rPr>
        <w:t>2018</w:t>
      </w:r>
      <w:r>
        <w:rPr>
          <w:rFonts w:ascii="宋体" w:hAnsi="宋体" w:cs="宋体" w:hint="eastAsia"/>
          <w:kern w:val="0"/>
        </w:rPr>
        <w:t>年</w:t>
      </w:r>
      <w:r>
        <w:rPr>
          <w:rFonts w:ascii="宋体" w:hAnsi="宋体" w:cs="宋体" w:hint="eastAsia"/>
          <w:kern w:val="0"/>
        </w:rPr>
        <w:t>5</w:t>
      </w:r>
      <w:r>
        <w:rPr>
          <w:rFonts w:ascii="宋体" w:hAnsi="宋体" w:cs="宋体" w:hint="eastAsia"/>
          <w:kern w:val="0"/>
        </w:rPr>
        <w:t>月获得第八届全国大学生电子商务“创新、创意及创业”挑战赛福建省选拔赛</w:t>
      </w:r>
      <w:r>
        <w:rPr>
          <w:rFonts w:ascii="宋体" w:hAnsi="宋体" w:cs="宋体" w:hint="eastAsia"/>
          <w:kern w:val="0"/>
        </w:rPr>
        <w:t>三等奖。</w:t>
      </w:r>
    </w:p>
    <w:p w:rsidR="00882F10" w:rsidRDefault="003C0CF0">
      <w:pPr>
        <w:widowControl/>
        <w:spacing w:line="360" w:lineRule="auto"/>
        <w:ind w:firstLineChars="200" w:firstLine="420"/>
        <w:rPr>
          <w:rFonts w:ascii="宋体" w:cs="宋体"/>
          <w:kern w:val="0"/>
        </w:rPr>
      </w:pPr>
      <w:r>
        <w:rPr>
          <w:rFonts w:ascii="宋体" w:hAnsi="宋体" w:cs="宋体" w:hint="eastAsia"/>
          <w:kern w:val="0"/>
        </w:rPr>
        <w:t>2018</w:t>
      </w:r>
      <w:r>
        <w:rPr>
          <w:rFonts w:ascii="宋体" w:hAnsi="宋体" w:cs="宋体" w:hint="eastAsia"/>
          <w:kern w:val="0"/>
        </w:rPr>
        <w:t>年</w:t>
      </w:r>
      <w:r>
        <w:rPr>
          <w:rFonts w:ascii="宋体" w:hAnsi="宋体" w:cs="宋体" w:hint="eastAsia"/>
          <w:kern w:val="0"/>
        </w:rPr>
        <w:t>11</w:t>
      </w:r>
      <w:r>
        <w:rPr>
          <w:rFonts w:ascii="宋体" w:hAnsi="宋体" w:cs="宋体" w:hint="eastAsia"/>
          <w:kern w:val="0"/>
        </w:rPr>
        <w:t>月获得“和职教杯”第二届福建省黄炎培职业教育奖创新创业大赛高职组金奖。</w:t>
      </w:r>
    </w:p>
    <w:p w:rsidR="00882F10" w:rsidRDefault="003C0CF0" w:rsidP="00E07DB8">
      <w:pPr>
        <w:adjustRightInd w:val="0"/>
        <w:snapToGrid w:val="0"/>
        <w:spacing w:afterLines="50" w:line="440" w:lineRule="exact"/>
        <w:ind w:firstLineChars="200" w:firstLine="420"/>
        <w:outlineLvl w:val="2"/>
        <w:rPr>
          <w:rFonts w:ascii="宋体" w:hAnsi="宋体"/>
          <w:kern w:val="0"/>
          <w:szCs w:val="21"/>
        </w:rPr>
      </w:pPr>
      <w:r>
        <w:rPr>
          <w:rFonts w:ascii="宋体" w:hAnsi="宋体" w:hint="eastAsia"/>
          <w:kern w:val="0"/>
          <w:szCs w:val="21"/>
        </w:rPr>
        <w:t>目前在校生</w:t>
      </w:r>
      <w:r>
        <w:rPr>
          <w:rFonts w:ascii="宋体" w:hAnsi="宋体" w:hint="eastAsia"/>
          <w:kern w:val="0"/>
          <w:szCs w:val="21"/>
        </w:rPr>
        <w:t>58</w:t>
      </w:r>
      <w:r>
        <w:rPr>
          <w:rFonts w:ascii="宋体" w:hAnsi="宋体" w:hint="eastAsia"/>
          <w:kern w:val="0"/>
          <w:szCs w:val="21"/>
        </w:rPr>
        <w:t>人，</w:t>
      </w:r>
      <w:r>
        <w:rPr>
          <w:rFonts w:ascii="宋体" w:hAnsi="宋体" w:hint="eastAsia"/>
          <w:kern w:val="0"/>
          <w:szCs w:val="21"/>
        </w:rPr>
        <w:t>2019</w:t>
      </w:r>
      <w:r>
        <w:rPr>
          <w:rFonts w:ascii="宋体" w:hAnsi="宋体" w:hint="eastAsia"/>
          <w:kern w:val="0"/>
          <w:szCs w:val="21"/>
        </w:rPr>
        <w:t>级</w:t>
      </w:r>
      <w:r>
        <w:rPr>
          <w:rFonts w:ascii="宋体" w:hAnsi="宋体" w:hint="eastAsia"/>
          <w:kern w:val="0"/>
          <w:szCs w:val="21"/>
        </w:rPr>
        <w:t>58</w:t>
      </w:r>
      <w:r>
        <w:rPr>
          <w:rFonts w:ascii="宋体" w:hAnsi="宋体" w:hint="eastAsia"/>
          <w:kern w:val="0"/>
          <w:szCs w:val="21"/>
        </w:rPr>
        <w:t>人。</w:t>
      </w:r>
    </w:p>
    <w:p w:rsidR="00882F10" w:rsidRDefault="003C0CF0">
      <w:pPr>
        <w:pStyle w:val="a4"/>
        <w:ind w:firstLine="420"/>
      </w:pPr>
      <w:r>
        <w:rPr>
          <w:rFonts w:ascii="宋体" w:hAnsi="宋体" w:cs="宋体" w:hint="eastAsia"/>
          <w:kern w:val="0"/>
          <w:szCs w:val="21"/>
        </w:rPr>
        <w:t>贯彻实施“三区融合、医教协同、工学交替、能力递进”的人才培养方案。“三区”指学校、医院、社区；学生在校期间分阶段在这三区学习理论，完成实践，熟悉针灸推拿专业的工作任务和需要掌握的职业技能。“医教协同”是指医院专家和学校教师协同完成教学任务，学校教师主要进行理论教学，医院专家完成部分临床科目教学、实训操作及见习实习带教。“能力递进”</w:t>
      </w:r>
      <w:r>
        <w:rPr>
          <w:rFonts w:ascii="宋体" w:hAnsi="宋体" w:cs="宋体" w:hint="eastAsia"/>
          <w:kern w:val="0"/>
        </w:rPr>
        <w:t>即</w:t>
      </w:r>
      <w:r>
        <w:rPr>
          <w:rFonts w:ascii="宋体" w:hAnsi="宋体" w:cs="宋体" w:hint="eastAsia"/>
          <w:kern w:val="0"/>
        </w:rPr>
        <w:lastRenderedPageBreak/>
        <w:t>结合针灸推拿专业岗位的知识与技能需求设置专业课程体系，通过学做互动推进，使学生的针灸推拿操作水平由浅入深、循序渐进，从基本技能实训到仿真综合实训，再到就业顶岗实习，完成“知岗</w:t>
      </w:r>
      <w:r>
        <w:rPr>
          <w:rFonts w:ascii="宋体" w:hAnsi="宋体" w:cs="宋体"/>
          <w:kern w:val="0"/>
        </w:rPr>
        <w:t>——</w:t>
      </w:r>
      <w:r>
        <w:rPr>
          <w:rFonts w:ascii="宋体" w:hAnsi="宋体" w:cs="宋体" w:hint="eastAsia"/>
          <w:kern w:val="0"/>
        </w:rPr>
        <w:t>习岗</w:t>
      </w:r>
      <w:r>
        <w:rPr>
          <w:rFonts w:ascii="宋体" w:hAnsi="宋体" w:cs="宋体"/>
          <w:kern w:val="0"/>
        </w:rPr>
        <w:t>——</w:t>
      </w:r>
      <w:r>
        <w:rPr>
          <w:rFonts w:ascii="宋体" w:hAnsi="宋体" w:cs="宋体" w:hint="eastAsia"/>
          <w:kern w:val="0"/>
        </w:rPr>
        <w:t>顶岗”三阶段，实现学生技能水平递进提升。</w:t>
      </w:r>
      <w:r>
        <w:rPr>
          <w:rFonts w:hint="eastAsia"/>
        </w:rPr>
        <w:t>第一学期进入医院和社区认知岗位，体验服务需求，激发求知欲望，感受职业氛围。第二学期进入学院见习通用技术形成职业意识。第三学期课外分阶段见习专业技术培养职业认同感。第四学期在医院带教老师的指导下完成基本治疗任务，养成职业习惯。第五、六学期毕业实习。</w:t>
      </w:r>
    </w:p>
    <w:p w:rsidR="00882F10" w:rsidRDefault="003C0CF0">
      <w:pPr>
        <w:pStyle w:val="2"/>
        <w:ind w:firstLine="422"/>
      </w:pPr>
      <w:r>
        <w:rPr>
          <w:rFonts w:hint="eastAsia"/>
        </w:rPr>
        <w:t>（三）人才培养方案说明</w:t>
      </w:r>
    </w:p>
    <w:p w:rsidR="00882F10" w:rsidRDefault="003C0CF0">
      <w:pPr>
        <w:pStyle w:val="a4"/>
        <w:ind w:firstLine="420"/>
      </w:pPr>
      <w:r>
        <w:rPr>
          <w:rFonts w:hint="eastAsia"/>
        </w:rPr>
        <w:t>针灸推拿专业</w:t>
      </w:r>
      <w:r>
        <w:rPr>
          <w:rFonts w:hint="eastAsia"/>
        </w:rPr>
        <w:t>分别设计了《针灸推拿专业人才需求与人才培养调查问卷》、《针灸推拿专业职业能力调查问卷》对三明市</w:t>
      </w:r>
      <w:r>
        <w:rPr>
          <w:rFonts w:hint="eastAsia"/>
        </w:rPr>
        <w:t>150</w:t>
      </w:r>
      <w:r>
        <w:rPr>
          <w:rFonts w:hint="eastAsia"/>
        </w:rPr>
        <w:t>家开设针灸推拿业务的县医院、县中医院、基层卫生院、社区卫生服务站、医养结合机构，省内</w:t>
      </w:r>
      <w:r>
        <w:rPr>
          <w:rFonts w:hint="eastAsia"/>
        </w:rPr>
        <w:t>20</w:t>
      </w:r>
      <w:r>
        <w:rPr>
          <w:rFonts w:hint="eastAsia"/>
        </w:rPr>
        <w:t>家开设针灸推拿业务的机构进行调研，《针灸推拿专业人才需求与人才培养调查问卷》重点了解基层中医康复机构的主要业务、专业相关岗位（群）、职业岗位（群）需求能力等，《针灸推拿专业职业能力调查问卷》对典型工作任务和职业基本能力做了调研。通过调研，充分了解三明乃至福建基层中医康复机构、卫生服务站对本专业人才需求状况，确定本专业面向的</w:t>
      </w:r>
      <w:r>
        <w:rPr>
          <w:rFonts w:hint="eastAsia"/>
        </w:rPr>
        <w:t>岗位和岗位职业能力，构建针灸推拿专业课程体系。同时认真组织学习了国务院教育部卫健委三明市的有关文件；</w:t>
      </w:r>
      <w:r>
        <w:rPr>
          <w:rFonts w:hint="eastAsia"/>
        </w:rPr>
        <w:t xml:space="preserve"> </w:t>
      </w:r>
      <w:r>
        <w:rPr>
          <w:rFonts w:hint="eastAsia"/>
        </w:rPr>
        <w:t>召开专业建设委员会会议，根据专家评审意见进行修改，形成此稿。</w:t>
      </w:r>
    </w:p>
    <w:p w:rsidR="00882F10" w:rsidRDefault="003C0CF0">
      <w:pPr>
        <w:pStyle w:val="2"/>
        <w:ind w:firstLine="422"/>
      </w:pPr>
      <w:r>
        <w:rPr>
          <w:rFonts w:hint="eastAsia"/>
        </w:rPr>
        <w:t>（四）人才培养方案设计理念</w:t>
      </w:r>
    </w:p>
    <w:p w:rsidR="00882F10" w:rsidRDefault="003C0CF0" w:rsidP="00E07DB8">
      <w:pPr>
        <w:widowControl/>
        <w:spacing w:afterLines="50" w:line="440" w:lineRule="exact"/>
        <w:ind w:firstLineChars="250" w:firstLine="525"/>
        <w:rPr>
          <w:rFonts w:ascii="宋体" w:hAnsi="宋体"/>
          <w:kern w:val="0"/>
          <w:szCs w:val="21"/>
        </w:rPr>
      </w:pPr>
      <w:r>
        <w:rPr>
          <w:rFonts w:ascii="宋体" w:hAnsi="宋体" w:hint="eastAsia"/>
          <w:kern w:val="0"/>
          <w:szCs w:val="21"/>
        </w:rPr>
        <w:t>认真学习领会教育部《关于职业院校专业人才培养方案制订与实施工作的指导意见》（教高［</w:t>
      </w:r>
      <w:r>
        <w:rPr>
          <w:rFonts w:ascii="宋体" w:hAnsi="宋体" w:hint="eastAsia"/>
          <w:kern w:val="0"/>
          <w:szCs w:val="21"/>
        </w:rPr>
        <w:t>2019</w:t>
      </w:r>
      <w:r>
        <w:rPr>
          <w:rFonts w:ascii="宋体" w:hAnsi="宋体" w:hint="eastAsia"/>
          <w:kern w:val="0"/>
          <w:szCs w:val="21"/>
        </w:rPr>
        <w:t>］</w:t>
      </w:r>
      <w:r>
        <w:rPr>
          <w:rFonts w:ascii="宋体" w:hAnsi="宋体" w:hint="eastAsia"/>
          <w:kern w:val="0"/>
          <w:szCs w:val="21"/>
        </w:rPr>
        <w:t>13</w:t>
      </w:r>
      <w:r>
        <w:rPr>
          <w:rFonts w:ascii="宋体" w:hAnsi="宋体" w:hint="eastAsia"/>
          <w:kern w:val="0"/>
          <w:szCs w:val="21"/>
        </w:rPr>
        <w:t>号）的文件精神，以习近平新时代中国特色社会主义思想为指导，深入贯彻党的十九大精神，按照全国教育大会部署，落实立德树人根本任务，坚持面向市场、服务发展、促进就业的办学方向，健全德技并修、工学结合育人机制，构建德智体美劳全面发展</w:t>
      </w:r>
      <w:r>
        <w:rPr>
          <w:rFonts w:ascii="宋体" w:hAnsi="宋体" w:hint="eastAsia"/>
          <w:kern w:val="0"/>
          <w:szCs w:val="21"/>
        </w:rPr>
        <w:t>的人才培养体系，突出职业教育的类型特点，深化产教融合、校企合作，推进教师、教材、教法改革，规范人才培养全过程，加快培养复合型技术技能人才。</w:t>
      </w:r>
    </w:p>
    <w:p w:rsidR="00882F10" w:rsidRDefault="003C0CF0">
      <w:pPr>
        <w:pStyle w:val="1"/>
      </w:pPr>
      <w:r>
        <w:rPr>
          <w:rFonts w:hint="eastAsia"/>
        </w:rPr>
        <w:t>二、修业年限</w:t>
      </w:r>
    </w:p>
    <w:p w:rsidR="00882F10" w:rsidRDefault="003C0CF0">
      <w:pPr>
        <w:pStyle w:val="a4"/>
        <w:ind w:firstLine="420"/>
      </w:pPr>
      <w:r>
        <w:rPr>
          <w:rFonts w:hint="eastAsia"/>
        </w:rPr>
        <w:t>三年</w:t>
      </w:r>
    </w:p>
    <w:p w:rsidR="00882F10" w:rsidRDefault="003C0CF0">
      <w:pPr>
        <w:pStyle w:val="1"/>
      </w:pPr>
      <w:r>
        <w:rPr>
          <w:rFonts w:hint="eastAsia"/>
        </w:rPr>
        <w:t>三、职业面向</w:t>
      </w:r>
    </w:p>
    <w:tbl>
      <w:tblPr>
        <w:tblStyle w:val="ac"/>
        <w:tblW w:w="0" w:type="auto"/>
        <w:tblLayout w:type="fixed"/>
        <w:tblLook w:val="04A0"/>
      </w:tblPr>
      <w:tblGrid>
        <w:gridCol w:w="1470"/>
        <w:gridCol w:w="1469"/>
        <w:gridCol w:w="1470"/>
        <w:gridCol w:w="1586"/>
        <w:gridCol w:w="1355"/>
        <w:gridCol w:w="1470"/>
      </w:tblGrid>
      <w:tr w:rsidR="00882F10">
        <w:trPr>
          <w:trHeight w:val="575"/>
        </w:trPr>
        <w:tc>
          <w:tcPr>
            <w:tcW w:w="1470" w:type="dxa"/>
          </w:tcPr>
          <w:p w:rsidR="00882F10" w:rsidRDefault="003C0CF0">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所属专业大类（代码）</w:t>
            </w:r>
          </w:p>
        </w:tc>
        <w:tc>
          <w:tcPr>
            <w:tcW w:w="1469" w:type="dxa"/>
          </w:tcPr>
          <w:p w:rsidR="00882F10" w:rsidRDefault="003C0CF0">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所属专业类（代码）</w:t>
            </w:r>
          </w:p>
        </w:tc>
        <w:tc>
          <w:tcPr>
            <w:tcW w:w="1470" w:type="dxa"/>
          </w:tcPr>
          <w:p w:rsidR="00882F10" w:rsidRDefault="003C0CF0">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对应的行业（代码）</w:t>
            </w:r>
          </w:p>
        </w:tc>
        <w:tc>
          <w:tcPr>
            <w:tcW w:w="1586" w:type="dxa"/>
          </w:tcPr>
          <w:p w:rsidR="00882F10" w:rsidRDefault="003C0CF0">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主要职业类别（代码）</w:t>
            </w:r>
          </w:p>
        </w:tc>
        <w:tc>
          <w:tcPr>
            <w:tcW w:w="1355" w:type="dxa"/>
          </w:tcPr>
          <w:p w:rsidR="00882F10" w:rsidRDefault="003C0CF0">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主要岗位类别</w:t>
            </w:r>
          </w:p>
        </w:tc>
        <w:tc>
          <w:tcPr>
            <w:tcW w:w="1470" w:type="dxa"/>
          </w:tcPr>
          <w:p w:rsidR="00882F10" w:rsidRDefault="003C0CF0">
            <w:pPr>
              <w:widowControl/>
              <w:adjustRightInd w:val="0"/>
              <w:snapToGrid w:val="0"/>
              <w:spacing w:line="240" w:lineRule="atLeast"/>
              <w:jc w:val="center"/>
              <w:rPr>
                <w:rFonts w:ascii="宋体" w:hAnsi="宋体" w:cs="宋体"/>
                <w:b/>
                <w:bCs/>
                <w:kern w:val="0"/>
                <w:szCs w:val="21"/>
              </w:rPr>
            </w:pPr>
            <w:r>
              <w:rPr>
                <w:rFonts w:ascii="宋体" w:hAnsi="宋体" w:cs="宋体" w:hint="eastAsia"/>
                <w:b/>
                <w:bCs/>
                <w:kern w:val="0"/>
                <w:szCs w:val="21"/>
              </w:rPr>
              <w:t>职业技能等级证书</w:t>
            </w:r>
          </w:p>
        </w:tc>
      </w:tr>
      <w:tr w:rsidR="00882F10">
        <w:trPr>
          <w:trHeight w:val="1018"/>
        </w:trPr>
        <w:tc>
          <w:tcPr>
            <w:tcW w:w="1470" w:type="dxa"/>
          </w:tcPr>
          <w:p w:rsidR="00882F10" w:rsidRDefault="003C0CF0">
            <w:pPr>
              <w:pStyle w:val="af2"/>
            </w:pPr>
            <w:r>
              <w:lastRenderedPageBreak/>
              <w:t>医药卫生</w:t>
            </w:r>
            <w:r>
              <w:rPr>
                <w:rFonts w:hint="eastAsia"/>
              </w:rPr>
              <w:t>大类</w:t>
            </w:r>
          </w:p>
          <w:p w:rsidR="00882F10" w:rsidRDefault="003C0CF0">
            <w:pPr>
              <w:pStyle w:val="af2"/>
            </w:pPr>
            <w:r>
              <w:rPr>
                <w:rFonts w:hint="eastAsia"/>
              </w:rPr>
              <w:t>（</w:t>
            </w:r>
            <w:r>
              <w:t>62</w:t>
            </w:r>
            <w:r>
              <w:rPr>
                <w:rFonts w:hint="eastAsia"/>
              </w:rPr>
              <w:t>）</w:t>
            </w:r>
            <w:r>
              <w:rPr>
                <w:rFonts w:hint="eastAsia"/>
              </w:rPr>
              <w:t xml:space="preserve"> </w:t>
            </w:r>
          </w:p>
          <w:p w:rsidR="00882F10" w:rsidRDefault="00882F10">
            <w:pPr>
              <w:pStyle w:val="af2"/>
            </w:pPr>
          </w:p>
        </w:tc>
        <w:tc>
          <w:tcPr>
            <w:tcW w:w="1469" w:type="dxa"/>
          </w:tcPr>
          <w:p w:rsidR="00882F10" w:rsidRDefault="003C0CF0">
            <w:pPr>
              <w:pStyle w:val="af2"/>
            </w:pPr>
            <w:r>
              <w:t>临</w:t>
            </w:r>
            <w:r>
              <w:t xml:space="preserve"> </w:t>
            </w:r>
            <w:r>
              <w:t>床</w:t>
            </w:r>
            <w:r>
              <w:t xml:space="preserve"> </w:t>
            </w:r>
            <w:r>
              <w:t>医</w:t>
            </w:r>
            <w:r>
              <w:t xml:space="preserve"> </w:t>
            </w:r>
          </w:p>
          <w:p w:rsidR="00882F10" w:rsidRDefault="003C0CF0">
            <w:pPr>
              <w:pStyle w:val="af2"/>
            </w:pPr>
            <w:r>
              <w:t>学类</w:t>
            </w:r>
          </w:p>
          <w:p w:rsidR="00882F10" w:rsidRDefault="003C0CF0">
            <w:pPr>
              <w:pStyle w:val="af2"/>
            </w:pPr>
            <w:r>
              <w:t>（</w:t>
            </w:r>
            <w:r>
              <w:t>6201</w:t>
            </w:r>
            <w:r>
              <w:t>）</w:t>
            </w:r>
          </w:p>
        </w:tc>
        <w:tc>
          <w:tcPr>
            <w:tcW w:w="1470" w:type="dxa"/>
          </w:tcPr>
          <w:p w:rsidR="00882F10" w:rsidRDefault="003C0CF0">
            <w:pPr>
              <w:pStyle w:val="af2"/>
            </w:pPr>
            <w:r>
              <w:rPr>
                <w:rFonts w:hint="eastAsia"/>
              </w:rPr>
              <w:t>卫生（</w:t>
            </w:r>
            <w:r>
              <w:t>84</w:t>
            </w:r>
            <w:r>
              <w:rPr>
                <w:rFonts w:hint="eastAsia"/>
              </w:rPr>
              <w:t>）</w:t>
            </w:r>
            <w:r>
              <w:rPr>
                <w:rFonts w:hint="eastAsia"/>
              </w:rPr>
              <w:t xml:space="preserve"> </w:t>
            </w:r>
          </w:p>
          <w:p w:rsidR="00882F10" w:rsidRDefault="003C0CF0">
            <w:pPr>
              <w:pStyle w:val="af2"/>
            </w:pPr>
            <w:r>
              <w:rPr>
                <w:rFonts w:hint="eastAsia"/>
              </w:rPr>
              <w:t>社</w:t>
            </w:r>
            <w:r>
              <w:rPr>
                <w:rFonts w:hint="eastAsia"/>
              </w:rPr>
              <w:t xml:space="preserve"> </w:t>
            </w:r>
            <w:r>
              <w:rPr>
                <w:rFonts w:hint="eastAsia"/>
              </w:rPr>
              <w:t>会</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w:t>
            </w:r>
            <w:r>
              <w:t>85</w:t>
            </w:r>
            <w:r>
              <w:rPr>
                <w:rFonts w:hint="eastAsia"/>
              </w:rPr>
              <w:t>）</w:t>
            </w:r>
            <w:r>
              <w:rPr>
                <w:rFonts w:hint="eastAsia"/>
              </w:rPr>
              <w:t xml:space="preserve"> </w:t>
            </w:r>
          </w:p>
          <w:p w:rsidR="00882F10" w:rsidRDefault="00882F10">
            <w:pPr>
              <w:pStyle w:val="af2"/>
            </w:pPr>
          </w:p>
        </w:tc>
        <w:tc>
          <w:tcPr>
            <w:tcW w:w="1586" w:type="dxa"/>
          </w:tcPr>
          <w:p w:rsidR="00882F10" w:rsidRDefault="003C0CF0">
            <w:pPr>
              <w:pStyle w:val="af2"/>
            </w:pPr>
            <w:r>
              <w:rPr>
                <w:rFonts w:hint="eastAsia"/>
              </w:rPr>
              <w:t>针灸科医师</w:t>
            </w:r>
            <w:r>
              <w:rPr>
                <w:rFonts w:hint="eastAsia"/>
              </w:rPr>
              <w:t xml:space="preserve"> </w:t>
            </w:r>
          </w:p>
          <w:p w:rsidR="00882F10" w:rsidRDefault="003C0CF0">
            <w:pPr>
              <w:pStyle w:val="af2"/>
            </w:pPr>
            <w:r>
              <w:rPr>
                <w:rFonts w:hint="eastAsia"/>
              </w:rPr>
              <w:t>（</w:t>
            </w:r>
            <w:r>
              <w:rPr>
                <w:rFonts w:hint="eastAsia"/>
              </w:rPr>
              <w:t>2-05-02-10</w:t>
            </w:r>
            <w:r>
              <w:rPr>
                <w:rFonts w:hint="eastAsia"/>
              </w:rPr>
              <w:t>）</w:t>
            </w:r>
            <w:r>
              <w:rPr>
                <w:rFonts w:hint="eastAsia"/>
              </w:rPr>
              <w:t xml:space="preserve"> </w:t>
            </w:r>
          </w:p>
          <w:p w:rsidR="00882F10" w:rsidRDefault="003C0CF0">
            <w:pPr>
              <w:pStyle w:val="af2"/>
            </w:pPr>
            <w:r>
              <w:rPr>
                <w:rFonts w:hint="eastAsia"/>
              </w:rPr>
              <w:t>推拿按摩科医师（</w:t>
            </w:r>
            <w:r>
              <w:rPr>
                <w:rFonts w:hint="eastAsia"/>
              </w:rPr>
              <w:t>2-05-02-11</w:t>
            </w:r>
            <w:r>
              <w:rPr>
                <w:rFonts w:hint="eastAsia"/>
              </w:rPr>
              <w:t>）</w:t>
            </w:r>
            <w:r>
              <w:rPr>
                <w:rFonts w:hint="eastAsia"/>
              </w:rPr>
              <w:t xml:space="preserve"> </w:t>
            </w:r>
          </w:p>
          <w:p w:rsidR="00882F10" w:rsidRDefault="003C0CF0">
            <w:pPr>
              <w:pStyle w:val="af2"/>
            </w:pPr>
            <w:r>
              <w:rPr>
                <w:rFonts w:hint="eastAsia"/>
              </w:rPr>
              <w:t>康</w:t>
            </w:r>
            <w:r>
              <w:rPr>
                <w:rFonts w:hint="eastAsia"/>
              </w:rPr>
              <w:t xml:space="preserve"> </w:t>
            </w:r>
            <w:r>
              <w:rPr>
                <w:rFonts w:hint="eastAsia"/>
              </w:rPr>
              <w:t>复</w:t>
            </w:r>
            <w:r>
              <w:rPr>
                <w:rFonts w:hint="eastAsia"/>
              </w:rPr>
              <w:t xml:space="preserve"> </w:t>
            </w:r>
            <w:r>
              <w:rPr>
                <w:rFonts w:hint="eastAsia"/>
              </w:rPr>
              <w:t>技</w:t>
            </w:r>
            <w:r>
              <w:rPr>
                <w:rFonts w:hint="eastAsia"/>
              </w:rPr>
              <w:t xml:space="preserve"> </w:t>
            </w:r>
            <w:r>
              <w:rPr>
                <w:rFonts w:hint="eastAsia"/>
              </w:rPr>
              <w:t>师</w:t>
            </w:r>
            <w:r>
              <w:rPr>
                <w:rFonts w:hint="eastAsia"/>
              </w:rPr>
              <w:t xml:space="preserve"> </w:t>
            </w:r>
          </w:p>
          <w:p w:rsidR="00882F10" w:rsidRDefault="003C0CF0">
            <w:pPr>
              <w:pStyle w:val="af2"/>
            </w:pPr>
            <w:r>
              <w:rPr>
                <w:rFonts w:hint="eastAsia"/>
              </w:rPr>
              <w:t>（</w:t>
            </w:r>
            <w:r>
              <w:rPr>
                <w:rFonts w:hint="eastAsia"/>
              </w:rPr>
              <w:t>2-05-07-13</w:t>
            </w:r>
            <w:r>
              <w:rPr>
                <w:rFonts w:hint="eastAsia"/>
              </w:rPr>
              <w:t>）</w:t>
            </w:r>
          </w:p>
        </w:tc>
        <w:tc>
          <w:tcPr>
            <w:tcW w:w="1355" w:type="dxa"/>
          </w:tcPr>
          <w:p w:rsidR="00882F10" w:rsidRDefault="003C0CF0">
            <w:pPr>
              <w:pStyle w:val="af2"/>
            </w:pPr>
            <w:r>
              <w:t>中医科医师</w:t>
            </w:r>
            <w:r>
              <w:t xml:space="preserve"> </w:t>
            </w:r>
            <w:r>
              <w:t>针灸科医师</w:t>
            </w:r>
            <w:r>
              <w:t xml:space="preserve"> </w:t>
            </w:r>
            <w:r>
              <w:t>推拿按摩科</w:t>
            </w:r>
            <w:r>
              <w:rPr>
                <w:rFonts w:hint="eastAsia"/>
              </w:rPr>
              <w:t>医师</w:t>
            </w:r>
          </w:p>
          <w:p w:rsidR="00882F10" w:rsidRDefault="003C0CF0">
            <w:pPr>
              <w:pStyle w:val="af2"/>
            </w:pPr>
            <w:r>
              <w:t>康复技师</w:t>
            </w:r>
            <w:r>
              <w:t xml:space="preserve"> </w:t>
            </w:r>
          </w:p>
          <w:p w:rsidR="00882F10" w:rsidRDefault="00882F10">
            <w:pPr>
              <w:pStyle w:val="af2"/>
            </w:pPr>
          </w:p>
        </w:tc>
        <w:tc>
          <w:tcPr>
            <w:tcW w:w="1470" w:type="dxa"/>
          </w:tcPr>
          <w:p w:rsidR="00882F10" w:rsidRDefault="003C0CF0">
            <w:pPr>
              <w:pStyle w:val="af2"/>
            </w:pPr>
            <w:r>
              <w:t>中医（执业</w:t>
            </w:r>
            <w:r>
              <w:t xml:space="preserve">/ </w:t>
            </w:r>
          </w:p>
          <w:p w:rsidR="00882F10" w:rsidRDefault="003C0CF0">
            <w:pPr>
              <w:pStyle w:val="af2"/>
            </w:pPr>
            <w:r>
              <w:t>助理）医师</w:t>
            </w:r>
            <w:r>
              <w:t xml:space="preserve"> </w:t>
            </w:r>
          </w:p>
          <w:p w:rsidR="00882F10" w:rsidRDefault="003C0CF0">
            <w:pPr>
              <w:pStyle w:val="af2"/>
            </w:pPr>
            <w:r>
              <w:t>康复治疗师</w:t>
            </w:r>
          </w:p>
          <w:p w:rsidR="00882F10" w:rsidRDefault="003C0CF0">
            <w:pPr>
              <w:pStyle w:val="af2"/>
            </w:pPr>
            <w:r>
              <w:rPr>
                <w:rFonts w:hint="eastAsia"/>
              </w:rPr>
              <w:t>美容师</w:t>
            </w:r>
          </w:p>
          <w:p w:rsidR="00882F10" w:rsidRDefault="003C0CF0">
            <w:pPr>
              <w:pStyle w:val="af2"/>
            </w:pPr>
            <w:r>
              <w:rPr>
                <w:rFonts w:hint="eastAsia"/>
              </w:rPr>
              <w:t>健康管理师</w:t>
            </w:r>
          </w:p>
        </w:tc>
      </w:tr>
    </w:tbl>
    <w:p w:rsidR="00882F10" w:rsidRDefault="003C0CF0">
      <w:pPr>
        <w:pStyle w:val="2"/>
        <w:ind w:firstLine="422"/>
      </w:pPr>
      <w:r>
        <w:rPr>
          <w:rFonts w:hint="eastAsia"/>
        </w:rPr>
        <w:t>（一）职业岗位分析</w:t>
      </w:r>
    </w:p>
    <w:tbl>
      <w:tblPr>
        <w:tblW w:w="92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1391"/>
        <w:gridCol w:w="1261"/>
        <w:gridCol w:w="1685"/>
        <w:gridCol w:w="2316"/>
        <w:gridCol w:w="1937"/>
      </w:tblGrid>
      <w:tr w:rsidR="00882F10">
        <w:trPr>
          <w:trHeight w:val="622"/>
        </w:trPr>
        <w:tc>
          <w:tcPr>
            <w:tcW w:w="687" w:type="dxa"/>
            <w:tcBorders>
              <w:top w:val="single" w:sz="4" w:space="0" w:color="auto"/>
              <w:left w:val="single" w:sz="4" w:space="0" w:color="auto"/>
              <w:bottom w:val="single" w:sz="4" w:space="0" w:color="auto"/>
              <w:right w:val="single" w:sz="4" w:space="0" w:color="auto"/>
            </w:tcBorders>
            <w:vAlign w:val="center"/>
          </w:tcPr>
          <w:p w:rsidR="00882F10" w:rsidRDefault="003C0CF0">
            <w:pPr>
              <w:widowControl/>
              <w:adjustRightInd w:val="0"/>
              <w:snapToGrid w:val="0"/>
              <w:spacing w:line="240" w:lineRule="atLeast"/>
              <w:jc w:val="center"/>
              <w:rPr>
                <w:rFonts w:ascii="宋体" w:hAnsi="宋体" w:cs="宋体"/>
                <w:kern w:val="0"/>
                <w:sz w:val="18"/>
                <w:szCs w:val="18"/>
              </w:rPr>
            </w:pPr>
            <w:r>
              <w:rPr>
                <w:rFonts w:ascii="宋体" w:hAnsi="宋体" w:cs="宋体" w:hint="eastAsia"/>
                <w:b/>
                <w:bCs/>
                <w:kern w:val="0"/>
                <w:sz w:val="18"/>
                <w:szCs w:val="18"/>
              </w:rPr>
              <w:t>序号</w:t>
            </w:r>
          </w:p>
        </w:tc>
        <w:tc>
          <w:tcPr>
            <w:tcW w:w="1391" w:type="dxa"/>
            <w:tcBorders>
              <w:top w:val="single" w:sz="4" w:space="0" w:color="auto"/>
              <w:left w:val="single" w:sz="4" w:space="0" w:color="auto"/>
              <w:bottom w:val="single" w:sz="4" w:space="0" w:color="auto"/>
              <w:right w:val="single" w:sz="4" w:space="0" w:color="auto"/>
            </w:tcBorders>
            <w:vAlign w:val="center"/>
          </w:tcPr>
          <w:p w:rsidR="00882F10" w:rsidRDefault="003C0CF0">
            <w:pPr>
              <w:widowControl/>
              <w:adjustRightInd w:val="0"/>
              <w:snapToGrid w:val="0"/>
              <w:spacing w:line="240" w:lineRule="atLeast"/>
              <w:jc w:val="center"/>
              <w:rPr>
                <w:rFonts w:ascii="宋体" w:hAnsi="宋体" w:cs="宋体"/>
                <w:b/>
                <w:bCs/>
                <w:kern w:val="0"/>
                <w:sz w:val="18"/>
                <w:szCs w:val="18"/>
              </w:rPr>
            </w:pPr>
            <w:r>
              <w:rPr>
                <w:rFonts w:ascii="宋体" w:hAnsi="宋体" w:cs="宋体" w:hint="eastAsia"/>
                <w:b/>
                <w:bCs/>
                <w:kern w:val="0"/>
                <w:sz w:val="18"/>
                <w:szCs w:val="18"/>
              </w:rPr>
              <w:t>岗位类别</w:t>
            </w:r>
          </w:p>
        </w:tc>
        <w:tc>
          <w:tcPr>
            <w:tcW w:w="1261" w:type="dxa"/>
            <w:tcBorders>
              <w:top w:val="single" w:sz="4" w:space="0" w:color="auto"/>
              <w:left w:val="single" w:sz="4" w:space="0" w:color="auto"/>
              <w:bottom w:val="single" w:sz="4" w:space="0" w:color="auto"/>
              <w:right w:val="single" w:sz="4" w:space="0" w:color="auto"/>
            </w:tcBorders>
            <w:vAlign w:val="center"/>
          </w:tcPr>
          <w:p w:rsidR="00882F10" w:rsidRDefault="003C0CF0">
            <w:pPr>
              <w:widowControl/>
              <w:adjustRightInd w:val="0"/>
              <w:snapToGrid w:val="0"/>
              <w:spacing w:line="240" w:lineRule="atLeast"/>
              <w:jc w:val="center"/>
              <w:rPr>
                <w:rFonts w:ascii="宋体" w:hAnsi="宋体" w:cs="宋体"/>
                <w:kern w:val="0"/>
                <w:sz w:val="18"/>
                <w:szCs w:val="18"/>
              </w:rPr>
            </w:pPr>
            <w:r>
              <w:rPr>
                <w:rFonts w:ascii="宋体" w:hAnsi="宋体" w:cs="宋体" w:hint="eastAsia"/>
                <w:b/>
                <w:bCs/>
                <w:kern w:val="0"/>
                <w:sz w:val="18"/>
                <w:szCs w:val="18"/>
              </w:rPr>
              <w:t>职业岗位</w:t>
            </w:r>
          </w:p>
        </w:tc>
        <w:tc>
          <w:tcPr>
            <w:tcW w:w="1685" w:type="dxa"/>
            <w:tcBorders>
              <w:top w:val="single" w:sz="4" w:space="0" w:color="auto"/>
              <w:left w:val="single" w:sz="4" w:space="0" w:color="auto"/>
              <w:bottom w:val="single" w:sz="4" w:space="0" w:color="auto"/>
              <w:right w:val="single" w:sz="4" w:space="0" w:color="auto"/>
            </w:tcBorders>
            <w:vAlign w:val="center"/>
          </w:tcPr>
          <w:p w:rsidR="00882F10" w:rsidRDefault="003C0CF0">
            <w:pPr>
              <w:widowControl/>
              <w:adjustRightInd w:val="0"/>
              <w:snapToGrid w:val="0"/>
              <w:spacing w:line="240" w:lineRule="atLeast"/>
              <w:jc w:val="center"/>
              <w:rPr>
                <w:rFonts w:ascii="宋体" w:hAnsi="宋体" w:cs="宋体"/>
                <w:kern w:val="0"/>
                <w:sz w:val="18"/>
                <w:szCs w:val="18"/>
              </w:rPr>
            </w:pPr>
            <w:r>
              <w:rPr>
                <w:rFonts w:ascii="宋体" w:hAnsi="宋体" w:cs="宋体" w:hint="eastAsia"/>
                <w:b/>
                <w:bCs/>
                <w:kern w:val="0"/>
                <w:sz w:val="18"/>
                <w:szCs w:val="18"/>
              </w:rPr>
              <w:t>岗位描述（典型工作任务）</w:t>
            </w:r>
          </w:p>
        </w:tc>
        <w:tc>
          <w:tcPr>
            <w:tcW w:w="2316" w:type="dxa"/>
            <w:tcBorders>
              <w:top w:val="single" w:sz="4" w:space="0" w:color="auto"/>
              <w:left w:val="single" w:sz="4" w:space="0" w:color="auto"/>
              <w:bottom w:val="single" w:sz="4" w:space="0" w:color="auto"/>
              <w:right w:val="single" w:sz="4" w:space="0" w:color="auto"/>
            </w:tcBorders>
            <w:vAlign w:val="center"/>
          </w:tcPr>
          <w:p w:rsidR="00882F10" w:rsidRDefault="003C0CF0">
            <w:pPr>
              <w:widowControl/>
              <w:adjustRightInd w:val="0"/>
              <w:snapToGrid w:val="0"/>
              <w:spacing w:line="240" w:lineRule="atLeast"/>
              <w:jc w:val="center"/>
              <w:rPr>
                <w:rFonts w:ascii="宋体" w:hAnsi="宋体" w:cs="宋体"/>
                <w:kern w:val="0"/>
                <w:sz w:val="18"/>
                <w:szCs w:val="18"/>
              </w:rPr>
            </w:pPr>
            <w:r>
              <w:rPr>
                <w:rFonts w:ascii="宋体" w:hAnsi="宋体" w:cs="宋体" w:hint="eastAsia"/>
                <w:b/>
                <w:bCs/>
                <w:kern w:val="0"/>
                <w:sz w:val="18"/>
                <w:szCs w:val="18"/>
              </w:rPr>
              <w:t>职业能力要求</w:t>
            </w:r>
          </w:p>
        </w:tc>
        <w:tc>
          <w:tcPr>
            <w:tcW w:w="1937" w:type="dxa"/>
            <w:tcBorders>
              <w:top w:val="single" w:sz="4" w:space="0" w:color="auto"/>
              <w:left w:val="single" w:sz="4" w:space="0" w:color="auto"/>
              <w:bottom w:val="single" w:sz="4" w:space="0" w:color="auto"/>
              <w:right w:val="single" w:sz="4" w:space="0" w:color="auto"/>
            </w:tcBorders>
            <w:vAlign w:val="center"/>
          </w:tcPr>
          <w:p w:rsidR="00882F10" w:rsidRDefault="003C0CF0">
            <w:pPr>
              <w:widowControl/>
              <w:adjustRightInd w:val="0"/>
              <w:snapToGrid w:val="0"/>
              <w:spacing w:line="240" w:lineRule="atLeast"/>
              <w:jc w:val="center"/>
              <w:rPr>
                <w:rFonts w:ascii="宋体" w:hAnsi="宋体" w:cs="宋体"/>
                <w:kern w:val="0"/>
                <w:sz w:val="18"/>
                <w:szCs w:val="18"/>
              </w:rPr>
            </w:pPr>
            <w:r>
              <w:rPr>
                <w:rFonts w:ascii="宋体" w:hAnsi="宋体" w:cs="宋体" w:hint="eastAsia"/>
                <w:b/>
                <w:bCs/>
                <w:kern w:val="0"/>
                <w:sz w:val="18"/>
                <w:szCs w:val="18"/>
              </w:rPr>
              <w:t>相应课程或教学环节</w:t>
            </w:r>
          </w:p>
        </w:tc>
      </w:tr>
      <w:tr w:rsidR="00882F10">
        <w:trPr>
          <w:trHeight w:val="622"/>
        </w:trPr>
        <w:tc>
          <w:tcPr>
            <w:tcW w:w="687" w:type="dxa"/>
            <w:tcBorders>
              <w:top w:val="single" w:sz="4" w:space="0" w:color="auto"/>
              <w:left w:val="single" w:sz="4" w:space="0" w:color="auto"/>
              <w:bottom w:val="single" w:sz="4" w:space="0" w:color="auto"/>
              <w:right w:val="single" w:sz="4" w:space="0" w:color="auto"/>
            </w:tcBorders>
            <w:vAlign w:val="center"/>
          </w:tcPr>
          <w:p w:rsidR="00882F10" w:rsidRDefault="003C0CF0">
            <w:pPr>
              <w:widowControl/>
              <w:adjustRightInd w:val="0"/>
              <w:snapToGrid w:val="0"/>
              <w:spacing w:line="240" w:lineRule="atLeast"/>
              <w:jc w:val="center"/>
              <w:rPr>
                <w:rFonts w:ascii="宋体" w:hAnsi="宋体" w:cs="宋体"/>
                <w:kern w:val="0"/>
                <w:sz w:val="18"/>
                <w:szCs w:val="18"/>
              </w:rPr>
            </w:pPr>
            <w:r>
              <w:rPr>
                <w:rFonts w:ascii="宋体" w:hAnsi="宋体" w:cs="宋体" w:hint="eastAsia"/>
                <w:b/>
                <w:bCs/>
                <w:kern w:val="0"/>
                <w:sz w:val="18"/>
                <w:szCs w:val="18"/>
              </w:rPr>
              <w:t>1</w:t>
            </w:r>
          </w:p>
        </w:tc>
        <w:tc>
          <w:tcPr>
            <w:tcW w:w="1391" w:type="dxa"/>
            <w:tcBorders>
              <w:top w:val="single" w:sz="4" w:space="0" w:color="auto"/>
              <w:left w:val="single" w:sz="4" w:space="0" w:color="auto"/>
              <w:bottom w:val="single" w:sz="4" w:space="0" w:color="auto"/>
              <w:right w:val="single" w:sz="4" w:space="0" w:color="auto"/>
            </w:tcBorders>
            <w:vAlign w:val="center"/>
          </w:tcPr>
          <w:p w:rsidR="00882F10" w:rsidRDefault="003C0CF0">
            <w:pPr>
              <w:widowControl/>
              <w:jc w:val="center"/>
              <w:rPr>
                <w:rFonts w:ascii="宋体" w:hAnsi="宋体" w:cs="宋体"/>
                <w:kern w:val="0"/>
                <w:sz w:val="18"/>
                <w:szCs w:val="18"/>
              </w:rPr>
            </w:pPr>
            <w:r>
              <w:rPr>
                <w:rFonts w:ascii="宋体" w:hAnsi="宋体" w:cs="宋体" w:hint="eastAsia"/>
                <w:kern w:val="0"/>
                <w:sz w:val="18"/>
                <w:szCs w:val="18"/>
              </w:rPr>
              <w:t>初始岗位</w:t>
            </w:r>
          </w:p>
        </w:tc>
        <w:tc>
          <w:tcPr>
            <w:tcW w:w="1261" w:type="dxa"/>
            <w:tcBorders>
              <w:top w:val="single" w:sz="4" w:space="0" w:color="auto"/>
              <w:left w:val="single" w:sz="4" w:space="0" w:color="auto"/>
              <w:bottom w:val="single" w:sz="4" w:space="0" w:color="auto"/>
              <w:right w:val="single" w:sz="4" w:space="0" w:color="auto"/>
            </w:tcBorders>
            <w:vAlign w:val="center"/>
          </w:tcPr>
          <w:p w:rsidR="00882F10" w:rsidRDefault="003C0CF0">
            <w:pPr>
              <w:pStyle w:val="af2"/>
              <w:rPr>
                <w:szCs w:val="18"/>
              </w:rPr>
            </w:pPr>
            <w:r>
              <w:rPr>
                <w:rFonts w:hint="eastAsia"/>
                <w:szCs w:val="18"/>
              </w:rPr>
              <w:t>基层医疗机构针灸推拿科医师</w:t>
            </w:r>
          </w:p>
        </w:tc>
        <w:tc>
          <w:tcPr>
            <w:tcW w:w="1685" w:type="dxa"/>
            <w:tcBorders>
              <w:top w:val="single" w:sz="4" w:space="0" w:color="auto"/>
              <w:left w:val="single" w:sz="4" w:space="0" w:color="auto"/>
              <w:bottom w:val="single" w:sz="4" w:space="0" w:color="auto"/>
              <w:right w:val="single" w:sz="4" w:space="0" w:color="auto"/>
            </w:tcBorders>
            <w:vAlign w:val="center"/>
          </w:tcPr>
          <w:p w:rsidR="00882F10" w:rsidRDefault="003C0CF0">
            <w:pPr>
              <w:pStyle w:val="af2"/>
              <w:jc w:val="left"/>
              <w:rPr>
                <w:szCs w:val="18"/>
              </w:rPr>
            </w:pPr>
            <w:r>
              <w:rPr>
                <w:rFonts w:hint="eastAsia"/>
                <w:szCs w:val="18"/>
              </w:rPr>
              <w:t>农村或社区临床常见病、多发病、地方病的中、西医诊断、针灸治疗及预防</w:t>
            </w:r>
          </w:p>
        </w:tc>
        <w:tc>
          <w:tcPr>
            <w:tcW w:w="2316" w:type="dxa"/>
            <w:tcBorders>
              <w:top w:val="single" w:sz="4" w:space="0" w:color="auto"/>
              <w:left w:val="single" w:sz="4" w:space="0" w:color="auto"/>
              <w:bottom w:val="single" w:sz="4" w:space="0" w:color="auto"/>
              <w:right w:val="single" w:sz="4" w:space="0" w:color="auto"/>
            </w:tcBorders>
            <w:vAlign w:val="center"/>
          </w:tcPr>
          <w:p w:rsidR="00882F10" w:rsidRDefault="003C0CF0">
            <w:pPr>
              <w:pStyle w:val="af2"/>
              <w:jc w:val="left"/>
              <w:rPr>
                <w:szCs w:val="18"/>
              </w:rPr>
            </w:pPr>
            <w:r>
              <w:rPr>
                <w:szCs w:val="18"/>
              </w:rPr>
              <w:t>1.</w:t>
            </w:r>
            <w:r>
              <w:rPr>
                <w:rFonts w:hint="eastAsia"/>
                <w:szCs w:val="18"/>
              </w:rPr>
              <w:t>能运用中医四诊采集病例资料，并进行综合分析后完成中医病证诊断。</w:t>
            </w:r>
          </w:p>
          <w:p w:rsidR="00882F10" w:rsidRDefault="003C0CF0">
            <w:pPr>
              <w:pStyle w:val="af2"/>
              <w:jc w:val="left"/>
              <w:rPr>
                <w:szCs w:val="18"/>
              </w:rPr>
            </w:pPr>
            <w:r>
              <w:rPr>
                <w:szCs w:val="18"/>
              </w:rPr>
              <w:t>2.</w:t>
            </w:r>
            <w:r>
              <w:rPr>
                <w:rFonts w:hint="eastAsia"/>
                <w:szCs w:val="18"/>
              </w:rPr>
              <w:t>能根据病人病史、检体诊断、辅助检查结果对基层常见病、多发病做出正确的西医诊断。</w:t>
            </w:r>
          </w:p>
          <w:p w:rsidR="00882F10" w:rsidRDefault="003C0CF0">
            <w:pPr>
              <w:pStyle w:val="af2"/>
              <w:jc w:val="left"/>
              <w:rPr>
                <w:szCs w:val="18"/>
              </w:rPr>
            </w:pPr>
            <w:r>
              <w:rPr>
                <w:szCs w:val="18"/>
              </w:rPr>
              <w:t>3.</w:t>
            </w:r>
            <w:r>
              <w:rPr>
                <w:rFonts w:hint="eastAsia"/>
                <w:szCs w:val="18"/>
              </w:rPr>
              <w:t>能根据中医辨证结果，制定切实可行的针灸治疗方案和其它辅助方案。</w:t>
            </w:r>
          </w:p>
          <w:p w:rsidR="00882F10" w:rsidRDefault="003C0CF0">
            <w:pPr>
              <w:pStyle w:val="af2"/>
              <w:jc w:val="left"/>
              <w:rPr>
                <w:szCs w:val="18"/>
              </w:rPr>
            </w:pPr>
            <w:r>
              <w:rPr>
                <w:szCs w:val="18"/>
              </w:rPr>
              <w:t>4.</w:t>
            </w:r>
            <w:r>
              <w:rPr>
                <w:rFonts w:hint="eastAsia"/>
                <w:szCs w:val="18"/>
              </w:rPr>
              <w:t>能够掌握各种针灸仪器的使用方法。</w:t>
            </w:r>
          </w:p>
          <w:p w:rsidR="00882F10" w:rsidRDefault="003C0CF0">
            <w:pPr>
              <w:pStyle w:val="af2"/>
              <w:jc w:val="left"/>
              <w:rPr>
                <w:szCs w:val="18"/>
              </w:rPr>
            </w:pPr>
            <w:r>
              <w:rPr>
                <w:szCs w:val="18"/>
              </w:rPr>
              <w:t>5.</w:t>
            </w:r>
            <w:r>
              <w:rPr>
                <w:rFonts w:hint="eastAsia"/>
                <w:szCs w:val="18"/>
              </w:rPr>
              <w:t>能规范执行针灸操作。</w:t>
            </w:r>
          </w:p>
          <w:p w:rsidR="00882F10" w:rsidRDefault="003C0CF0">
            <w:pPr>
              <w:pStyle w:val="af2"/>
              <w:jc w:val="left"/>
              <w:rPr>
                <w:szCs w:val="18"/>
              </w:rPr>
            </w:pPr>
            <w:r>
              <w:rPr>
                <w:szCs w:val="18"/>
              </w:rPr>
              <w:t>6.</w:t>
            </w:r>
            <w:r>
              <w:rPr>
                <w:rFonts w:hint="eastAsia"/>
                <w:szCs w:val="18"/>
              </w:rPr>
              <w:t>能预防和处理各种针灸意外。</w:t>
            </w:r>
          </w:p>
        </w:tc>
        <w:tc>
          <w:tcPr>
            <w:tcW w:w="1937" w:type="dxa"/>
            <w:tcBorders>
              <w:top w:val="single" w:sz="4" w:space="0" w:color="auto"/>
              <w:left w:val="single" w:sz="4" w:space="0" w:color="auto"/>
              <w:bottom w:val="single" w:sz="4" w:space="0" w:color="auto"/>
              <w:right w:val="single" w:sz="4" w:space="0" w:color="auto"/>
            </w:tcBorders>
            <w:vAlign w:val="center"/>
          </w:tcPr>
          <w:p w:rsidR="00882F10" w:rsidRDefault="003C0CF0">
            <w:pPr>
              <w:pStyle w:val="af2"/>
              <w:jc w:val="left"/>
              <w:rPr>
                <w:szCs w:val="18"/>
              </w:rPr>
            </w:pPr>
            <w:r>
              <w:rPr>
                <w:rFonts w:hint="eastAsia"/>
                <w:szCs w:val="18"/>
              </w:rPr>
              <w:t>中医基础</w:t>
            </w:r>
          </w:p>
          <w:p w:rsidR="00882F10" w:rsidRDefault="003C0CF0">
            <w:pPr>
              <w:pStyle w:val="af2"/>
              <w:jc w:val="left"/>
              <w:rPr>
                <w:szCs w:val="18"/>
              </w:rPr>
            </w:pPr>
            <w:r>
              <w:rPr>
                <w:rFonts w:hint="eastAsia"/>
                <w:szCs w:val="18"/>
              </w:rPr>
              <w:t>中医诊断</w:t>
            </w:r>
          </w:p>
          <w:p w:rsidR="00882F10" w:rsidRDefault="003C0CF0">
            <w:pPr>
              <w:pStyle w:val="af2"/>
              <w:jc w:val="left"/>
              <w:rPr>
                <w:szCs w:val="18"/>
              </w:rPr>
            </w:pPr>
            <w:r>
              <w:rPr>
                <w:rFonts w:hint="eastAsia"/>
                <w:szCs w:val="18"/>
              </w:rPr>
              <w:t>诊断学</w:t>
            </w:r>
          </w:p>
          <w:p w:rsidR="00882F10" w:rsidRDefault="003C0CF0">
            <w:pPr>
              <w:pStyle w:val="af2"/>
              <w:jc w:val="left"/>
              <w:rPr>
                <w:szCs w:val="18"/>
              </w:rPr>
            </w:pPr>
            <w:r>
              <w:rPr>
                <w:rFonts w:hint="eastAsia"/>
                <w:szCs w:val="18"/>
              </w:rPr>
              <w:t>中药方剂学</w:t>
            </w:r>
          </w:p>
          <w:p w:rsidR="00882F10" w:rsidRDefault="003C0CF0">
            <w:pPr>
              <w:pStyle w:val="af2"/>
              <w:jc w:val="left"/>
              <w:rPr>
                <w:szCs w:val="18"/>
              </w:rPr>
            </w:pPr>
            <w:r>
              <w:rPr>
                <w:rFonts w:hint="eastAsia"/>
                <w:szCs w:val="18"/>
              </w:rPr>
              <w:t>中医内科学</w:t>
            </w:r>
          </w:p>
          <w:p w:rsidR="00882F10" w:rsidRDefault="003C0CF0">
            <w:pPr>
              <w:pStyle w:val="af2"/>
              <w:jc w:val="left"/>
              <w:rPr>
                <w:szCs w:val="18"/>
              </w:rPr>
            </w:pPr>
            <w:r>
              <w:rPr>
                <w:rFonts w:hint="eastAsia"/>
                <w:szCs w:val="18"/>
              </w:rPr>
              <w:t>经络腧穴学</w:t>
            </w:r>
          </w:p>
          <w:p w:rsidR="00882F10" w:rsidRDefault="003C0CF0">
            <w:pPr>
              <w:pStyle w:val="af2"/>
              <w:jc w:val="left"/>
              <w:rPr>
                <w:szCs w:val="18"/>
              </w:rPr>
            </w:pPr>
            <w:r>
              <w:rPr>
                <w:rFonts w:hint="eastAsia"/>
                <w:szCs w:val="18"/>
              </w:rPr>
              <w:t>针灸治疗学</w:t>
            </w:r>
          </w:p>
          <w:p w:rsidR="00882F10" w:rsidRDefault="00882F10">
            <w:pPr>
              <w:pStyle w:val="af2"/>
              <w:jc w:val="left"/>
              <w:rPr>
                <w:szCs w:val="18"/>
              </w:rPr>
            </w:pPr>
          </w:p>
        </w:tc>
      </w:tr>
      <w:tr w:rsidR="00882F10">
        <w:trPr>
          <w:trHeight w:val="622"/>
        </w:trPr>
        <w:tc>
          <w:tcPr>
            <w:tcW w:w="687" w:type="dxa"/>
            <w:tcBorders>
              <w:top w:val="single" w:sz="4" w:space="0" w:color="auto"/>
              <w:left w:val="single" w:sz="4" w:space="0" w:color="auto"/>
              <w:bottom w:val="single" w:sz="4" w:space="0" w:color="auto"/>
              <w:right w:val="single" w:sz="4" w:space="0" w:color="auto"/>
            </w:tcBorders>
            <w:vAlign w:val="center"/>
          </w:tcPr>
          <w:p w:rsidR="00882F10" w:rsidRDefault="003C0CF0">
            <w:pPr>
              <w:widowControl/>
              <w:adjustRightInd w:val="0"/>
              <w:snapToGrid w:val="0"/>
              <w:spacing w:line="240" w:lineRule="atLeast"/>
              <w:jc w:val="center"/>
              <w:rPr>
                <w:rFonts w:ascii="宋体" w:hAnsi="宋体" w:cs="宋体"/>
                <w:kern w:val="0"/>
                <w:sz w:val="18"/>
                <w:szCs w:val="18"/>
              </w:rPr>
            </w:pPr>
            <w:r>
              <w:rPr>
                <w:rFonts w:ascii="宋体" w:hAnsi="宋体" w:cs="宋体" w:hint="eastAsia"/>
                <w:b/>
                <w:bCs/>
                <w:kern w:val="0"/>
                <w:sz w:val="18"/>
                <w:szCs w:val="18"/>
              </w:rPr>
              <w:t>2</w:t>
            </w:r>
          </w:p>
        </w:tc>
        <w:tc>
          <w:tcPr>
            <w:tcW w:w="1391" w:type="dxa"/>
            <w:tcBorders>
              <w:top w:val="single" w:sz="4" w:space="0" w:color="auto"/>
              <w:left w:val="single" w:sz="4" w:space="0" w:color="auto"/>
              <w:bottom w:val="single" w:sz="4" w:space="0" w:color="auto"/>
              <w:right w:val="single" w:sz="4" w:space="0" w:color="auto"/>
            </w:tcBorders>
            <w:vAlign w:val="center"/>
          </w:tcPr>
          <w:p w:rsidR="00882F10" w:rsidRDefault="003C0CF0">
            <w:pPr>
              <w:widowControl/>
              <w:jc w:val="center"/>
              <w:rPr>
                <w:rFonts w:ascii="宋体" w:hAnsi="宋体" w:cs="宋体"/>
                <w:kern w:val="0"/>
                <w:sz w:val="18"/>
                <w:szCs w:val="18"/>
              </w:rPr>
            </w:pPr>
            <w:r>
              <w:rPr>
                <w:rFonts w:ascii="宋体" w:hAnsi="宋体" w:cs="宋体" w:hint="eastAsia"/>
                <w:kern w:val="0"/>
                <w:sz w:val="18"/>
                <w:szCs w:val="18"/>
              </w:rPr>
              <w:t>相近岗位</w:t>
            </w:r>
          </w:p>
        </w:tc>
        <w:tc>
          <w:tcPr>
            <w:tcW w:w="1261" w:type="dxa"/>
            <w:tcBorders>
              <w:top w:val="single" w:sz="4" w:space="0" w:color="auto"/>
              <w:left w:val="single" w:sz="4" w:space="0" w:color="auto"/>
              <w:bottom w:val="single" w:sz="4" w:space="0" w:color="auto"/>
              <w:right w:val="single" w:sz="4" w:space="0" w:color="auto"/>
            </w:tcBorders>
            <w:vAlign w:val="center"/>
          </w:tcPr>
          <w:p w:rsidR="00882F10" w:rsidRDefault="003C0CF0">
            <w:pPr>
              <w:pStyle w:val="af2"/>
              <w:rPr>
                <w:szCs w:val="18"/>
              </w:rPr>
            </w:pPr>
            <w:r>
              <w:rPr>
                <w:rFonts w:hint="eastAsia"/>
                <w:szCs w:val="18"/>
              </w:rPr>
              <w:t>基层医疗机构康复科医师</w:t>
            </w:r>
          </w:p>
        </w:tc>
        <w:tc>
          <w:tcPr>
            <w:tcW w:w="1685" w:type="dxa"/>
            <w:tcBorders>
              <w:top w:val="single" w:sz="4" w:space="0" w:color="auto"/>
              <w:left w:val="single" w:sz="4" w:space="0" w:color="auto"/>
              <w:bottom w:val="single" w:sz="4" w:space="0" w:color="auto"/>
              <w:right w:val="single" w:sz="4" w:space="0" w:color="auto"/>
            </w:tcBorders>
            <w:vAlign w:val="center"/>
          </w:tcPr>
          <w:p w:rsidR="00882F10" w:rsidRDefault="003C0CF0">
            <w:pPr>
              <w:pStyle w:val="af2"/>
              <w:jc w:val="left"/>
              <w:rPr>
                <w:szCs w:val="18"/>
              </w:rPr>
            </w:pPr>
            <w:r>
              <w:rPr>
                <w:rFonts w:hint="eastAsia"/>
                <w:szCs w:val="18"/>
              </w:rPr>
              <w:t>农村或社区常见慢性病的康复治疗及健康教</w:t>
            </w:r>
          </w:p>
        </w:tc>
        <w:tc>
          <w:tcPr>
            <w:tcW w:w="2316" w:type="dxa"/>
            <w:tcBorders>
              <w:top w:val="single" w:sz="4" w:space="0" w:color="auto"/>
              <w:left w:val="single" w:sz="4" w:space="0" w:color="auto"/>
              <w:bottom w:val="single" w:sz="4" w:space="0" w:color="auto"/>
              <w:right w:val="single" w:sz="4" w:space="0" w:color="auto"/>
            </w:tcBorders>
            <w:vAlign w:val="center"/>
          </w:tcPr>
          <w:p w:rsidR="00882F10" w:rsidRDefault="003C0CF0">
            <w:pPr>
              <w:pStyle w:val="af2"/>
              <w:jc w:val="left"/>
              <w:rPr>
                <w:szCs w:val="18"/>
              </w:rPr>
            </w:pPr>
            <w:r>
              <w:rPr>
                <w:szCs w:val="18"/>
              </w:rPr>
              <w:t>1.</w:t>
            </w:r>
            <w:r>
              <w:rPr>
                <w:rFonts w:hint="eastAsia"/>
                <w:szCs w:val="18"/>
              </w:rPr>
              <w:t>能进行病人的康复评定，诊断与治疗工作。</w:t>
            </w:r>
          </w:p>
          <w:p w:rsidR="00882F10" w:rsidRDefault="003C0CF0">
            <w:pPr>
              <w:pStyle w:val="af2"/>
              <w:jc w:val="left"/>
              <w:rPr>
                <w:szCs w:val="18"/>
              </w:rPr>
            </w:pPr>
            <w:r>
              <w:rPr>
                <w:szCs w:val="18"/>
              </w:rPr>
              <w:t>2.</w:t>
            </w:r>
            <w:r>
              <w:rPr>
                <w:rFonts w:hint="eastAsia"/>
                <w:szCs w:val="18"/>
              </w:rPr>
              <w:t>能借助各种康复设备结合针灸推拿等传统方法进行康复治疗，以提高患者的功能独立性和生存质量。</w:t>
            </w:r>
          </w:p>
        </w:tc>
        <w:tc>
          <w:tcPr>
            <w:tcW w:w="1937" w:type="dxa"/>
            <w:tcBorders>
              <w:top w:val="single" w:sz="4" w:space="0" w:color="auto"/>
              <w:left w:val="single" w:sz="4" w:space="0" w:color="auto"/>
              <w:bottom w:val="single" w:sz="4" w:space="0" w:color="auto"/>
              <w:right w:val="single" w:sz="4" w:space="0" w:color="auto"/>
            </w:tcBorders>
            <w:vAlign w:val="center"/>
          </w:tcPr>
          <w:p w:rsidR="00882F10" w:rsidRDefault="003C0CF0">
            <w:pPr>
              <w:pStyle w:val="af2"/>
              <w:jc w:val="left"/>
              <w:rPr>
                <w:szCs w:val="18"/>
              </w:rPr>
            </w:pPr>
            <w:r>
              <w:rPr>
                <w:rFonts w:hint="eastAsia"/>
                <w:szCs w:val="18"/>
              </w:rPr>
              <w:t>临床康复学</w:t>
            </w:r>
          </w:p>
          <w:p w:rsidR="00882F10" w:rsidRDefault="003C0CF0">
            <w:pPr>
              <w:pStyle w:val="af2"/>
              <w:jc w:val="left"/>
              <w:rPr>
                <w:szCs w:val="18"/>
              </w:rPr>
            </w:pPr>
            <w:r>
              <w:rPr>
                <w:rFonts w:hint="eastAsia"/>
                <w:szCs w:val="18"/>
              </w:rPr>
              <w:t>理疗学</w:t>
            </w:r>
          </w:p>
          <w:p w:rsidR="00882F10" w:rsidRDefault="003C0CF0">
            <w:pPr>
              <w:pStyle w:val="af2"/>
              <w:jc w:val="left"/>
              <w:rPr>
                <w:szCs w:val="18"/>
              </w:rPr>
            </w:pPr>
            <w:r>
              <w:rPr>
                <w:rFonts w:hint="eastAsia"/>
                <w:szCs w:val="18"/>
              </w:rPr>
              <w:t>推拿治疗学</w:t>
            </w:r>
          </w:p>
          <w:p w:rsidR="00882F10" w:rsidRDefault="003C0CF0">
            <w:pPr>
              <w:pStyle w:val="af2"/>
              <w:jc w:val="left"/>
              <w:rPr>
                <w:szCs w:val="18"/>
              </w:rPr>
            </w:pPr>
            <w:r>
              <w:rPr>
                <w:rFonts w:hint="eastAsia"/>
                <w:szCs w:val="18"/>
              </w:rPr>
              <w:t>太极拳</w:t>
            </w:r>
          </w:p>
          <w:p w:rsidR="00882F10" w:rsidRDefault="003C0CF0">
            <w:pPr>
              <w:pStyle w:val="af2"/>
              <w:jc w:val="left"/>
              <w:rPr>
                <w:szCs w:val="18"/>
              </w:rPr>
            </w:pPr>
            <w:r>
              <w:rPr>
                <w:rFonts w:hint="eastAsia"/>
                <w:szCs w:val="18"/>
              </w:rPr>
              <w:t>八段锦</w:t>
            </w:r>
          </w:p>
        </w:tc>
      </w:tr>
    </w:tbl>
    <w:p w:rsidR="00882F10" w:rsidRDefault="003C0CF0">
      <w:pPr>
        <w:pStyle w:val="2"/>
        <w:ind w:firstLine="422"/>
      </w:pPr>
      <w:r>
        <w:rPr>
          <w:rFonts w:hint="eastAsia"/>
        </w:rPr>
        <w:t>（二）基于职业岗位能力分析的培养方案框架</w:t>
      </w:r>
    </w:p>
    <w:p w:rsidR="00882F10" w:rsidRDefault="003C0CF0">
      <w:pPr>
        <w:pStyle w:val="2"/>
        <w:ind w:firstLine="422"/>
      </w:pPr>
      <w:r>
        <w:rPr>
          <w:rFonts w:hint="eastAsia"/>
          <w:noProof/>
        </w:rPr>
        <w:lastRenderedPageBreak/>
        <w:drawing>
          <wp:anchor distT="0" distB="0" distL="114300" distR="114300" simplePos="0" relativeHeight="251657216" behindDoc="0" locked="0" layoutInCell="1" allowOverlap="1">
            <wp:simplePos x="0" y="0"/>
            <wp:positionH relativeFrom="column">
              <wp:posOffset>14605</wp:posOffset>
            </wp:positionH>
            <wp:positionV relativeFrom="paragraph">
              <wp:posOffset>264160</wp:posOffset>
            </wp:positionV>
            <wp:extent cx="5468620" cy="3655695"/>
            <wp:effectExtent l="0" t="0" r="0" b="0"/>
            <wp:wrapTopAndBottom/>
            <wp:docPr id="1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0"/>
                    <pic:cNvPicPr>
                      <a:picLocks noChangeAspect="1" noChangeArrowheads="1"/>
                    </pic:cNvPicPr>
                  </pic:nvPicPr>
                  <pic:blipFill>
                    <a:blip r:embed="rId8" cstate="print"/>
                    <a:srcRect/>
                    <a:stretch>
                      <a:fillRect/>
                    </a:stretch>
                  </pic:blipFill>
                  <pic:spPr>
                    <a:xfrm>
                      <a:off x="0" y="0"/>
                      <a:ext cx="5468620" cy="3655695"/>
                    </a:xfrm>
                    <a:prstGeom prst="rect">
                      <a:avLst/>
                    </a:prstGeom>
                    <a:noFill/>
                    <a:ln w="9525" cmpd="sng">
                      <a:noFill/>
                      <a:miter lim="800000"/>
                      <a:headEnd/>
                      <a:tailEnd/>
                    </a:ln>
                    <a:effectLst/>
                  </pic:spPr>
                </pic:pic>
              </a:graphicData>
            </a:graphic>
          </wp:anchor>
        </w:drawing>
      </w:r>
      <w:r>
        <w:rPr>
          <w:rFonts w:hint="eastAsia"/>
        </w:rPr>
        <w:t>（三）证书要求</w:t>
      </w:r>
    </w:p>
    <w:p w:rsidR="00882F10" w:rsidRDefault="003C0CF0">
      <w:pPr>
        <w:pStyle w:val="a4"/>
        <w:ind w:firstLine="420"/>
      </w:pPr>
      <w:r>
        <w:rPr>
          <w:rFonts w:hint="eastAsia"/>
        </w:rPr>
        <w:t>1.</w:t>
      </w:r>
      <w:r>
        <w:t>全国</w:t>
      </w:r>
      <w:r>
        <w:rPr>
          <w:rFonts w:hint="eastAsia"/>
        </w:rPr>
        <w:t>高等学校计算机等级考试一级（或以上）证书</w:t>
      </w:r>
    </w:p>
    <w:p w:rsidR="00882F10" w:rsidRDefault="003C0CF0">
      <w:pPr>
        <w:spacing w:line="360" w:lineRule="auto"/>
        <w:ind w:firstLineChars="200" w:firstLine="420"/>
      </w:pPr>
      <w:r>
        <w:rPr>
          <w:rFonts w:ascii="宋体" w:hAnsi="宋体" w:cs="宋体" w:hint="eastAsia"/>
          <w:szCs w:val="21"/>
        </w:rPr>
        <w:t>2</w:t>
      </w:r>
      <w:r>
        <w:rPr>
          <w:rFonts w:ascii="宋体" w:hAnsi="宋体" w:cs="宋体"/>
          <w:szCs w:val="21"/>
        </w:rPr>
        <w:t>.</w:t>
      </w:r>
      <w:r>
        <w:rPr>
          <w:rFonts w:ascii="宋体" w:hAnsi="宋体" w:cs="宋体" w:hint="eastAsia"/>
          <w:szCs w:val="21"/>
        </w:rPr>
        <w:t>高等学校英语应用能力</w:t>
      </w:r>
      <w:r>
        <w:rPr>
          <w:rFonts w:ascii="宋体" w:hAnsi="宋体" w:cs="宋体" w:hint="eastAsia"/>
          <w:szCs w:val="21"/>
        </w:rPr>
        <w:t>B</w:t>
      </w:r>
      <w:r>
        <w:rPr>
          <w:rFonts w:ascii="宋体" w:hAnsi="宋体" w:cs="宋体" w:hint="eastAsia"/>
          <w:szCs w:val="21"/>
        </w:rPr>
        <w:t>级及以上证书</w:t>
      </w:r>
    </w:p>
    <w:p w:rsidR="00882F10" w:rsidRDefault="003C0CF0">
      <w:pPr>
        <w:pStyle w:val="2"/>
        <w:ind w:firstLine="422"/>
      </w:pPr>
      <w:r>
        <w:rPr>
          <w:rFonts w:hint="eastAsia"/>
        </w:rPr>
        <w:t>（四）职业技能等级证书要求</w:t>
      </w:r>
    </w:p>
    <w:p w:rsidR="00882F10" w:rsidRDefault="003C0CF0">
      <w:pPr>
        <w:pStyle w:val="3"/>
        <w:ind w:firstLine="420"/>
        <w:rPr>
          <w:b w:val="0"/>
        </w:rPr>
      </w:pPr>
      <w:r>
        <w:rPr>
          <w:rFonts w:hint="eastAsia"/>
          <w:b w:val="0"/>
        </w:rPr>
        <w:t>1.</w:t>
      </w:r>
      <w:r>
        <w:rPr>
          <w:rFonts w:hint="eastAsia"/>
          <w:b w:val="0"/>
        </w:rPr>
        <w:t>中医执业助理医师资格证书（毕业一年后）</w:t>
      </w:r>
    </w:p>
    <w:p w:rsidR="00882F10" w:rsidRDefault="003C0CF0">
      <w:pPr>
        <w:pStyle w:val="3"/>
        <w:ind w:firstLine="420"/>
        <w:rPr>
          <w:b w:val="0"/>
        </w:rPr>
      </w:pPr>
      <w:r>
        <w:rPr>
          <w:rFonts w:hint="eastAsia"/>
          <w:b w:val="0"/>
        </w:rPr>
        <w:t>2.</w:t>
      </w:r>
      <w:r>
        <w:rPr>
          <w:rFonts w:hint="eastAsia"/>
          <w:b w:val="0"/>
        </w:rPr>
        <w:t>健康管理师（选考）</w:t>
      </w:r>
    </w:p>
    <w:p w:rsidR="00882F10" w:rsidRDefault="003C0CF0">
      <w:pPr>
        <w:pStyle w:val="1"/>
      </w:pPr>
      <w:r>
        <w:rPr>
          <w:rFonts w:hint="eastAsia"/>
        </w:rPr>
        <w:t>四、培养目标与培养规格</w:t>
      </w:r>
    </w:p>
    <w:p w:rsidR="00882F10" w:rsidRDefault="003C0CF0">
      <w:pPr>
        <w:pStyle w:val="2"/>
        <w:ind w:firstLine="422"/>
        <w:rPr>
          <w:rFonts w:ascii="宋体" w:hAnsi="宋体" w:cs="宋体"/>
          <w:b w:val="0"/>
          <w:szCs w:val="24"/>
        </w:rPr>
      </w:pPr>
      <w:r>
        <w:rPr>
          <w:rFonts w:hint="eastAsia"/>
        </w:rPr>
        <w:t>（一）培养目标</w:t>
      </w:r>
    </w:p>
    <w:p w:rsidR="00882F10" w:rsidRDefault="003C0CF0">
      <w:pPr>
        <w:pStyle w:val="a4"/>
        <w:ind w:firstLine="420"/>
      </w:pPr>
      <w:r>
        <w:rPr>
          <w:rFonts w:hint="eastAsia"/>
        </w:rPr>
        <w:t>培养适应中医药事业发展需要的德、智、体、美、劳全面发展，具有良好职业素质和文化修养，掌握中医基本理论和现代医学基本诊疗知识以及针灸推拿的专业知识与技能，熟练运用针灸推拿等中医专业技能，毕业后能够胜任社区、乡镇、村等基层医疗卫生机构和民营医疗机构的中医助理医师岗位需要的技术技能人才。</w:t>
      </w:r>
    </w:p>
    <w:p w:rsidR="00882F10" w:rsidRDefault="003C0CF0">
      <w:pPr>
        <w:pStyle w:val="2"/>
        <w:ind w:firstLine="422"/>
      </w:pPr>
      <w:r>
        <w:rPr>
          <w:rFonts w:hint="eastAsia"/>
        </w:rPr>
        <w:t>（二）培养规格</w:t>
      </w:r>
    </w:p>
    <w:p w:rsidR="00882F10" w:rsidRDefault="003C0CF0">
      <w:pPr>
        <w:pStyle w:val="a4"/>
        <w:ind w:firstLine="420"/>
      </w:pPr>
      <w:r>
        <w:rPr>
          <w:rFonts w:hint="eastAsia"/>
        </w:rPr>
        <w:t>本专业毕业生应在素质、知识和能力等方面达到以下要求。</w:t>
      </w:r>
      <w:r>
        <w:rPr>
          <w:rFonts w:hint="eastAsia"/>
        </w:rPr>
        <w:t xml:space="preserve"> </w:t>
      </w:r>
    </w:p>
    <w:p w:rsidR="00882F10" w:rsidRDefault="003C0CF0">
      <w:pPr>
        <w:pStyle w:val="2"/>
        <w:ind w:firstLine="422"/>
      </w:pPr>
      <w:r>
        <w:rPr>
          <w:rFonts w:hint="eastAsia"/>
        </w:rPr>
        <w:t>1.</w:t>
      </w:r>
      <w:r>
        <w:rPr>
          <w:rFonts w:hint="eastAsia"/>
        </w:rPr>
        <w:t>素质</w:t>
      </w:r>
      <w:r>
        <w:rPr>
          <w:rFonts w:hint="eastAsia"/>
        </w:rPr>
        <w:t xml:space="preserve"> </w:t>
      </w:r>
    </w:p>
    <w:p w:rsidR="00882F10" w:rsidRDefault="003C0CF0">
      <w:pPr>
        <w:pStyle w:val="a4"/>
        <w:ind w:firstLine="420"/>
      </w:pPr>
      <w:r>
        <w:rPr>
          <w:rFonts w:hint="eastAsia"/>
        </w:rPr>
        <w:t>（</w:t>
      </w:r>
      <w:r>
        <w:rPr>
          <w:rFonts w:hint="eastAsia"/>
        </w:rPr>
        <w:t>1</w:t>
      </w:r>
      <w:r>
        <w:rPr>
          <w:rFonts w:hint="eastAsia"/>
        </w:rPr>
        <w:t>）坚定拥护中国共产党领导和我国社会主义制度，在习近平新时代中国特色社会主义思</w:t>
      </w:r>
      <w:r>
        <w:rPr>
          <w:rFonts w:hint="eastAsia"/>
        </w:rPr>
        <w:lastRenderedPageBreak/>
        <w:t>想指引下，践行社会主义核心价值观，具有深厚的爱国情感和中华民族自豪感；</w:t>
      </w:r>
      <w:r>
        <w:rPr>
          <w:rFonts w:hint="eastAsia"/>
        </w:rPr>
        <w:t xml:space="preserve"> </w:t>
      </w:r>
    </w:p>
    <w:p w:rsidR="00882F10" w:rsidRDefault="003C0CF0">
      <w:pPr>
        <w:pStyle w:val="a4"/>
        <w:ind w:firstLine="420"/>
      </w:pPr>
      <w:r>
        <w:rPr>
          <w:rFonts w:hint="eastAsia"/>
        </w:rPr>
        <w:t>（</w:t>
      </w:r>
      <w:r>
        <w:rPr>
          <w:rFonts w:hint="eastAsia"/>
        </w:rPr>
        <w:t>2</w:t>
      </w:r>
      <w:r>
        <w:rPr>
          <w:rFonts w:hint="eastAsia"/>
        </w:rPr>
        <w:t>）崇尚宪法、遵法守纪、崇德向善、诚实守信、尊重生命、热爱劳动，履行道德准则和行为规范，具有社会责任感和社会参与意识；</w:t>
      </w:r>
      <w:r>
        <w:rPr>
          <w:rFonts w:hint="eastAsia"/>
        </w:rPr>
        <w:t xml:space="preserve"> </w:t>
      </w:r>
    </w:p>
    <w:p w:rsidR="00882F10" w:rsidRDefault="003C0CF0">
      <w:pPr>
        <w:pStyle w:val="a4"/>
        <w:ind w:firstLine="420"/>
      </w:pPr>
      <w:r>
        <w:rPr>
          <w:rFonts w:hint="eastAsia"/>
        </w:rPr>
        <w:t>（</w:t>
      </w:r>
      <w:r>
        <w:rPr>
          <w:rFonts w:hint="eastAsia"/>
        </w:rPr>
        <w:t>3</w:t>
      </w:r>
      <w:r>
        <w:rPr>
          <w:rFonts w:hint="eastAsia"/>
        </w:rPr>
        <w:t>）具有质量意识、环保意识、安全意识、信息素养、工匠精神和创新思维、全球视野和市场洞察力；</w:t>
      </w:r>
      <w:r>
        <w:rPr>
          <w:rFonts w:hint="eastAsia"/>
        </w:rPr>
        <w:t xml:space="preserve"> </w:t>
      </w:r>
    </w:p>
    <w:p w:rsidR="00882F10" w:rsidRDefault="003C0CF0">
      <w:pPr>
        <w:pStyle w:val="a4"/>
        <w:ind w:firstLine="420"/>
      </w:pPr>
      <w:r>
        <w:rPr>
          <w:rFonts w:hint="eastAsia"/>
        </w:rPr>
        <w:t>（</w:t>
      </w:r>
      <w:r>
        <w:rPr>
          <w:rFonts w:hint="eastAsia"/>
        </w:rPr>
        <w:t>4</w:t>
      </w:r>
      <w:r>
        <w:rPr>
          <w:rFonts w:hint="eastAsia"/>
        </w:rPr>
        <w:t>）勇于奋斗、乐观向上，具有自我管理能力、职业生涯规划的意识，有较强的集体意识和团队合作精神；</w:t>
      </w:r>
    </w:p>
    <w:p w:rsidR="00882F10" w:rsidRDefault="003C0CF0">
      <w:pPr>
        <w:pStyle w:val="a4"/>
        <w:ind w:firstLine="420"/>
      </w:pPr>
      <w:r>
        <w:rPr>
          <w:rFonts w:hint="eastAsia"/>
        </w:rPr>
        <w:t xml:space="preserve"> </w:t>
      </w:r>
      <w:r>
        <w:rPr>
          <w:rFonts w:hint="eastAsia"/>
        </w:rPr>
        <w:t>（</w:t>
      </w:r>
      <w:r>
        <w:rPr>
          <w:rFonts w:hint="eastAsia"/>
        </w:rPr>
        <w:t>5</w:t>
      </w:r>
      <w:r>
        <w:rPr>
          <w:rFonts w:hint="eastAsia"/>
        </w:rPr>
        <w:t>）具有健康的体魄、心理和健全的人格</w:t>
      </w:r>
      <w:r>
        <w:rPr>
          <w:rFonts w:hint="eastAsia"/>
        </w:rPr>
        <w:t>，掌握基本运动知识和一两项运动技能，养成良好的健身与卫生习惯，良好的行为习惯；</w:t>
      </w:r>
      <w:r>
        <w:rPr>
          <w:rFonts w:hint="eastAsia"/>
        </w:rPr>
        <w:t xml:space="preserve"> </w:t>
      </w:r>
    </w:p>
    <w:p w:rsidR="00882F10" w:rsidRDefault="003C0CF0">
      <w:pPr>
        <w:pStyle w:val="2"/>
        <w:ind w:firstLine="422"/>
      </w:pPr>
      <w:r>
        <w:rPr>
          <w:rFonts w:hint="eastAsia"/>
        </w:rPr>
        <w:t>2.</w:t>
      </w:r>
      <w:r>
        <w:rPr>
          <w:rFonts w:hint="eastAsia"/>
        </w:rPr>
        <w:t>知识</w:t>
      </w:r>
      <w:r>
        <w:rPr>
          <w:rFonts w:hint="eastAsia"/>
        </w:rPr>
        <w:t xml:space="preserve"> </w:t>
      </w:r>
    </w:p>
    <w:p w:rsidR="00882F10" w:rsidRDefault="003C0CF0">
      <w:pPr>
        <w:pStyle w:val="a4"/>
        <w:ind w:firstLine="420"/>
      </w:pPr>
      <w:r>
        <w:rPr>
          <w:rFonts w:hint="eastAsia"/>
        </w:rPr>
        <w:t>（</w:t>
      </w:r>
      <w:r>
        <w:rPr>
          <w:rFonts w:hint="eastAsia"/>
        </w:rPr>
        <w:t>1</w:t>
      </w:r>
      <w:r>
        <w:rPr>
          <w:rFonts w:hint="eastAsia"/>
        </w:rPr>
        <w:t>）掌握必备的思想政治理论、科学文化基础知识和中华优秀传统文化知识；</w:t>
      </w:r>
      <w:r>
        <w:rPr>
          <w:rFonts w:hint="eastAsia"/>
        </w:rPr>
        <w:t xml:space="preserve"> </w:t>
      </w:r>
    </w:p>
    <w:p w:rsidR="00882F10" w:rsidRDefault="003C0CF0">
      <w:pPr>
        <w:pStyle w:val="a4"/>
        <w:ind w:firstLine="420"/>
      </w:pPr>
      <w:r>
        <w:rPr>
          <w:rFonts w:hint="eastAsia"/>
        </w:rPr>
        <w:t>（</w:t>
      </w:r>
      <w:r>
        <w:rPr>
          <w:rFonts w:hint="eastAsia"/>
        </w:rPr>
        <w:t>2</w:t>
      </w:r>
      <w:r>
        <w:rPr>
          <w:rFonts w:hint="eastAsia"/>
        </w:rPr>
        <w:t>）熟悉与本专业相关的法律法规以及环境保护、安全消防、文明生产与安全等相关知识；</w:t>
      </w:r>
      <w:r>
        <w:rPr>
          <w:rFonts w:hint="eastAsia"/>
        </w:rPr>
        <w:t xml:space="preserve"> </w:t>
      </w:r>
    </w:p>
    <w:p w:rsidR="00882F10" w:rsidRDefault="003C0CF0">
      <w:pPr>
        <w:pStyle w:val="a4"/>
        <w:ind w:firstLine="420"/>
      </w:pPr>
      <w:r>
        <w:rPr>
          <w:rFonts w:hint="eastAsia"/>
        </w:rPr>
        <w:t>（</w:t>
      </w:r>
      <w:r>
        <w:rPr>
          <w:rFonts w:hint="eastAsia"/>
        </w:rPr>
        <w:t>3</w:t>
      </w:r>
      <w:r>
        <w:rPr>
          <w:rFonts w:hint="eastAsia"/>
        </w:rPr>
        <w:t>）掌握中医基础、中医诊断、中药、方剂等基本知识，掌握中医临床各科等基本知识；</w:t>
      </w:r>
      <w:r>
        <w:rPr>
          <w:rFonts w:hint="eastAsia"/>
        </w:rPr>
        <w:t xml:space="preserve"> </w:t>
      </w:r>
    </w:p>
    <w:p w:rsidR="00882F10" w:rsidRDefault="003C0CF0">
      <w:pPr>
        <w:pStyle w:val="a4"/>
        <w:ind w:firstLine="420"/>
      </w:pPr>
      <w:r>
        <w:rPr>
          <w:rFonts w:hint="eastAsia"/>
        </w:rPr>
        <w:t>（</w:t>
      </w:r>
      <w:r>
        <w:rPr>
          <w:rFonts w:hint="eastAsia"/>
        </w:rPr>
        <w:t>4</w:t>
      </w:r>
      <w:r>
        <w:rPr>
          <w:rFonts w:hint="eastAsia"/>
        </w:rPr>
        <w:t>）掌握现代医学解剖、生理、病理、药理等基础知识，掌握西医诊断学及临床各科等基本知识；</w:t>
      </w:r>
    </w:p>
    <w:p w:rsidR="00882F10" w:rsidRDefault="003C0CF0">
      <w:pPr>
        <w:pStyle w:val="a4"/>
        <w:ind w:firstLine="420"/>
      </w:pPr>
      <w:r>
        <w:rPr>
          <w:rFonts w:hint="eastAsia"/>
        </w:rPr>
        <w:t>（</w:t>
      </w:r>
      <w:r>
        <w:rPr>
          <w:rFonts w:hint="eastAsia"/>
        </w:rPr>
        <w:t>5</w:t>
      </w:r>
      <w:r>
        <w:rPr>
          <w:rFonts w:hint="eastAsia"/>
        </w:rPr>
        <w:t>）掌握经络腧穴基本概念、十四经穴循行路线、起止点，常见腧穴定位取穴、主治及危险部</w:t>
      </w:r>
      <w:r>
        <w:rPr>
          <w:rFonts w:hint="eastAsia"/>
        </w:rPr>
        <w:t>位穴位操作方法等基本知识；</w:t>
      </w:r>
    </w:p>
    <w:p w:rsidR="00882F10" w:rsidRDefault="003C0CF0">
      <w:pPr>
        <w:pStyle w:val="a4"/>
        <w:ind w:firstLine="420"/>
      </w:pPr>
      <w:r>
        <w:rPr>
          <w:rFonts w:hint="eastAsia"/>
        </w:rPr>
        <w:t>（</w:t>
      </w:r>
      <w:r>
        <w:rPr>
          <w:rFonts w:hint="eastAsia"/>
        </w:rPr>
        <w:t>6</w:t>
      </w:r>
      <w:r>
        <w:rPr>
          <w:rFonts w:hint="eastAsia"/>
        </w:rPr>
        <w:t>）掌握针法灸法、推拿手法的基本概念，常用针刺手法、灸法、罐法、推拿手法及临床运用等基本知识；</w:t>
      </w:r>
    </w:p>
    <w:p w:rsidR="00882F10" w:rsidRDefault="003C0CF0">
      <w:pPr>
        <w:pStyle w:val="a4"/>
        <w:ind w:firstLine="420"/>
      </w:pPr>
      <w:r>
        <w:rPr>
          <w:rFonts w:hint="eastAsia"/>
        </w:rPr>
        <w:t>（</w:t>
      </w:r>
      <w:r>
        <w:rPr>
          <w:rFonts w:hint="eastAsia"/>
        </w:rPr>
        <w:t>7</w:t>
      </w:r>
      <w:r>
        <w:rPr>
          <w:rFonts w:hint="eastAsia"/>
        </w:rPr>
        <w:t>）掌握针灸、推拿疗法在临床各科常见病治疗中诊断、辨证施治</w:t>
      </w:r>
      <w:r>
        <w:rPr>
          <w:rFonts w:hint="eastAsia"/>
        </w:rPr>
        <w:t xml:space="preserve"> </w:t>
      </w:r>
      <w:r>
        <w:rPr>
          <w:rFonts w:hint="eastAsia"/>
        </w:rPr>
        <w:t>（针灸、推拿处方）等基本知识；</w:t>
      </w:r>
    </w:p>
    <w:p w:rsidR="00882F10" w:rsidRDefault="003C0CF0">
      <w:pPr>
        <w:pStyle w:val="a4"/>
        <w:ind w:firstLine="420"/>
      </w:pPr>
      <w:r>
        <w:rPr>
          <w:rFonts w:hint="eastAsia"/>
        </w:rPr>
        <w:t>（</w:t>
      </w:r>
      <w:r>
        <w:rPr>
          <w:rFonts w:hint="eastAsia"/>
        </w:rPr>
        <w:t>8</w:t>
      </w:r>
      <w:r>
        <w:rPr>
          <w:rFonts w:hint="eastAsia"/>
        </w:rPr>
        <w:t>）熟悉中医临床康复、中医养生功法等基本知识；</w:t>
      </w:r>
    </w:p>
    <w:p w:rsidR="00882F10" w:rsidRDefault="003C0CF0">
      <w:pPr>
        <w:pStyle w:val="a4"/>
        <w:ind w:firstLine="420"/>
      </w:pPr>
      <w:r>
        <w:rPr>
          <w:rFonts w:hint="eastAsia"/>
        </w:rPr>
        <w:t>（</w:t>
      </w:r>
      <w:r>
        <w:rPr>
          <w:rFonts w:hint="eastAsia"/>
        </w:rPr>
        <w:t>9</w:t>
      </w:r>
      <w:r>
        <w:rPr>
          <w:rFonts w:hint="eastAsia"/>
        </w:rPr>
        <w:t>）了解现代康复医学、预防医学、急症医学等方面的知识。</w:t>
      </w:r>
      <w:r>
        <w:rPr>
          <w:rFonts w:hint="eastAsia"/>
        </w:rPr>
        <w:t xml:space="preserve"> </w:t>
      </w:r>
    </w:p>
    <w:p w:rsidR="00882F10" w:rsidRDefault="003C0CF0">
      <w:pPr>
        <w:pStyle w:val="3"/>
        <w:ind w:firstLine="422"/>
      </w:pPr>
      <w:r>
        <w:rPr>
          <w:rFonts w:hint="eastAsia"/>
        </w:rPr>
        <w:t>3.</w:t>
      </w:r>
      <w:r>
        <w:rPr>
          <w:rFonts w:hint="eastAsia"/>
        </w:rPr>
        <w:t>能力</w:t>
      </w:r>
      <w:r>
        <w:rPr>
          <w:rFonts w:hint="eastAsia"/>
        </w:rPr>
        <w:t xml:space="preserve"> </w:t>
      </w:r>
    </w:p>
    <w:p w:rsidR="00882F10" w:rsidRDefault="003C0CF0">
      <w:pPr>
        <w:pStyle w:val="a4"/>
        <w:ind w:firstLine="420"/>
      </w:pPr>
      <w:r>
        <w:rPr>
          <w:rFonts w:hint="eastAsia"/>
        </w:rPr>
        <w:t>（</w:t>
      </w:r>
      <w:r>
        <w:rPr>
          <w:rFonts w:hint="eastAsia"/>
        </w:rPr>
        <w:t>1</w:t>
      </w:r>
      <w:r>
        <w:rPr>
          <w:rFonts w:hint="eastAsia"/>
        </w:rPr>
        <w:t>）具有探究学习、终身学习、分析问题和解决问题的能力；</w:t>
      </w:r>
      <w:r>
        <w:rPr>
          <w:rFonts w:hint="eastAsia"/>
        </w:rPr>
        <w:t xml:space="preserve"> </w:t>
      </w:r>
    </w:p>
    <w:p w:rsidR="00882F10" w:rsidRDefault="003C0CF0">
      <w:pPr>
        <w:pStyle w:val="a4"/>
        <w:ind w:firstLine="420"/>
      </w:pPr>
      <w:r>
        <w:rPr>
          <w:rFonts w:hint="eastAsia"/>
        </w:rPr>
        <w:t>（</w:t>
      </w:r>
      <w:r>
        <w:rPr>
          <w:rFonts w:hint="eastAsia"/>
        </w:rPr>
        <w:t>2</w:t>
      </w:r>
      <w:r>
        <w:rPr>
          <w:rFonts w:hint="eastAsia"/>
        </w:rPr>
        <w:t>）具有良好的语言、文字表达能力和沟通能力；</w:t>
      </w:r>
    </w:p>
    <w:p w:rsidR="00882F10" w:rsidRDefault="003C0CF0">
      <w:pPr>
        <w:pStyle w:val="a4"/>
        <w:ind w:firstLine="420"/>
      </w:pPr>
      <w:r>
        <w:rPr>
          <w:rFonts w:hint="eastAsia"/>
        </w:rPr>
        <w:t>（</w:t>
      </w:r>
      <w:r>
        <w:rPr>
          <w:rFonts w:hint="eastAsia"/>
        </w:rPr>
        <w:t>3</w:t>
      </w:r>
      <w:r>
        <w:rPr>
          <w:rFonts w:hint="eastAsia"/>
        </w:rPr>
        <w:t>）能运用中医整体观念、辨证论治的基本观念进行逻辑思维；</w:t>
      </w:r>
    </w:p>
    <w:p w:rsidR="00882F10" w:rsidRDefault="003C0CF0">
      <w:pPr>
        <w:pStyle w:val="a4"/>
        <w:ind w:firstLine="420"/>
      </w:pPr>
      <w:r>
        <w:rPr>
          <w:rFonts w:hint="eastAsia"/>
        </w:rPr>
        <w:t>（</w:t>
      </w:r>
      <w:r>
        <w:rPr>
          <w:rFonts w:hint="eastAsia"/>
        </w:rPr>
        <w:t>4</w:t>
      </w:r>
      <w:r>
        <w:rPr>
          <w:rFonts w:hint="eastAsia"/>
        </w:rPr>
        <w:t>）能运用中医望、闻、问、切并结合西医学诊断方法，正确作出本专业常见疾病的诊断及症候辨析；</w:t>
      </w:r>
    </w:p>
    <w:p w:rsidR="00882F10" w:rsidRDefault="003C0CF0">
      <w:pPr>
        <w:pStyle w:val="a4"/>
        <w:ind w:firstLine="420"/>
      </w:pPr>
      <w:r>
        <w:rPr>
          <w:rFonts w:hint="eastAsia"/>
        </w:rPr>
        <w:t>（</w:t>
      </w:r>
      <w:r>
        <w:rPr>
          <w:rFonts w:hint="eastAsia"/>
        </w:rPr>
        <w:t>5</w:t>
      </w:r>
      <w:r>
        <w:rPr>
          <w:rFonts w:hint="eastAsia"/>
        </w:rPr>
        <w:t>）能运用中医诊治程序、方剂的组方原理和配伍规律，对常见病进行正确处方、合理用</w:t>
      </w:r>
      <w:r>
        <w:rPr>
          <w:rFonts w:hint="eastAsia"/>
        </w:rPr>
        <w:lastRenderedPageBreak/>
        <w:t>药；</w:t>
      </w:r>
    </w:p>
    <w:p w:rsidR="00882F10" w:rsidRDefault="003C0CF0">
      <w:pPr>
        <w:pStyle w:val="a4"/>
        <w:ind w:firstLine="420"/>
      </w:pPr>
      <w:r>
        <w:rPr>
          <w:rFonts w:hint="eastAsia"/>
        </w:rPr>
        <w:t>（</w:t>
      </w:r>
      <w:r>
        <w:rPr>
          <w:rFonts w:hint="eastAsia"/>
        </w:rPr>
        <w:t>6</w:t>
      </w:r>
      <w:r>
        <w:rPr>
          <w:rFonts w:hint="eastAsia"/>
        </w:rPr>
        <w:t>）能运用传统针灸疗法与现代常用针灸仪器治疗常见病症；</w:t>
      </w:r>
    </w:p>
    <w:p w:rsidR="00882F10" w:rsidRDefault="003C0CF0">
      <w:pPr>
        <w:pStyle w:val="a4"/>
        <w:ind w:firstLine="420"/>
      </w:pPr>
      <w:r>
        <w:rPr>
          <w:rFonts w:hint="eastAsia"/>
        </w:rPr>
        <w:t>（</w:t>
      </w:r>
      <w:r>
        <w:rPr>
          <w:rFonts w:hint="eastAsia"/>
        </w:rPr>
        <w:t>7</w:t>
      </w:r>
      <w:r>
        <w:rPr>
          <w:rFonts w:hint="eastAsia"/>
        </w:rPr>
        <w:t>）能运用推拿疗法、中医其他外治方法治疗常见病症；</w:t>
      </w:r>
    </w:p>
    <w:p w:rsidR="00882F10" w:rsidRDefault="003C0CF0">
      <w:pPr>
        <w:pStyle w:val="a4"/>
        <w:ind w:firstLine="420"/>
      </w:pPr>
      <w:r>
        <w:rPr>
          <w:rFonts w:hint="eastAsia"/>
        </w:rPr>
        <w:t>（</w:t>
      </w:r>
      <w:r>
        <w:rPr>
          <w:rFonts w:hint="eastAsia"/>
        </w:rPr>
        <w:t>8</w:t>
      </w:r>
      <w:r>
        <w:rPr>
          <w:rFonts w:hint="eastAsia"/>
        </w:rPr>
        <w:t>）能对危重急诊进行应急处理和转院前预处理；</w:t>
      </w:r>
    </w:p>
    <w:p w:rsidR="00882F10" w:rsidRDefault="003C0CF0">
      <w:pPr>
        <w:pStyle w:val="a4"/>
        <w:ind w:firstLine="420"/>
      </w:pPr>
      <w:r>
        <w:rPr>
          <w:rFonts w:hint="eastAsia"/>
        </w:rPr>
        <w:t>（</w:t>
      </w:r>
      <w:r>
        <w:rPr>
          <w:rFonts w:hint="eastAsia"/>
        </w:rPr>
        <w:t>9</w:t>
      </w:r>
      <w:r>
        <w:rPr>
          <w:rFonts w:hint="eastAsia"/>
        </w:rPr>
        <w:t>）能规范书写中医医疗文书；</w:t>
      </w:r>
    </w:p>
    <w:p w:rsidR="00882F10" w:rsidRDefault="003C0CF0">
      <w:pPr>
        <w:pStyle w:val="a4"/>
        <w:ind w:firstLine="420"/>
      </w:pPr>
      <w:r>
        <w:rPr>
          <w:rFonts w:hint="eastAsia"/>
        </w:rPr>
        <w:t>（</w:t>
      </w:r>
      <w:r>
        <w:rPr>
          <w:rFonts w:hint="eastAsia"/>
        </w:rPr>
        <w:t>10</w:t>
      </w:r>
      <w:r>
        <w:rPr>
          <w:rFonts w:hint="eastAsia"/>
        </w:rPr>
        <w:t>）能在康复养生保健机构进行康复保健项目的技术指导和操作。</w:t>
      </w:r>
    </w:p>
    <w:p w:rsidR="00882F10" w:rsidRDefault="003C0CF0">
      <w:pPr>
        <w:pStyle w:val="1"/>
      </w:pPr>
      <w:r>
        <w:rPr>
          <w:rFonts w:hint="eastAsia"/>
        </w:rPr>
        <w:t>五、课程设置及要求</w:t>
      </w:r>
    </w:p>
    <w:p w:rsidR="00882F10" w:rsidRDefault="003C0CF0">
      <w:pPr>
        <w:pStyle w:val="a4"/>
        <w:ind w:firstLine="420"/>
      </w:pPr>
      <w:r>
        <w:rPr>
          <w:rFonts w:hint="eastAsia"/>
        </w:rPr>
        <w:t>主要包括公共基础课程和专业（技能）课程。</w:t>
      </w:r>
    </w:p>
    <w:p w:rsidR="00882F10" w:rsidRDefault="003C0CF0">
      <w:pPr>
        <w:pStyle w:val="2"/>
        <w:ind w:firstLine="422"/>
      </w:pPr>
      <w:r>
        <w:rPr>
          <w:rFonts w:hint="eastAsia"/>
        </w:rPr>
        <w:t>（一）公共基础课程</w:t>
      </w:r>
    </w:p>
    <w:p w:rsidR="00882F10" w:rsidRDefault="003C0CF0">
      <w:pPr>
        <w:spacing w:line="360" w:lineRule="auto"/>
        <w:ind w:firstLineChars="200" w:firstLine="422"/>
        <w:rPr>
          <w:rFonts w:ascii="宋体" w:hAnsi="宋体"/>
          <w:b/>
          <w:color w:val="000000"/>
          <w:szCs w:val="21"/>
        </w:rPr>
      </w:pPr>
      <w:r>
        <w:rPr>
          <w:rFonts w:ascii="宋体" w:hAnsi="宋体" w:hint="eastAsia"/>
          <w:b/>
          <w:szCs w:val="21"/>
        </w:rPr>
        <w:t>1.</w:t>
      </w:r>
      <w:r>
        <w:rPr>
          <w:rFonts w:ascii="宋体" w:hAnsi="宋体" w:hint="eastAsia"/>
          <w:b/>
          <w:szCs w:val="21"/>
        </w:rPr>
        <w:t>军事理论课（</w:t>
      </w:r>
      <w:r>
        <w:rPr>
          <w:rFonts w:ascii="宋体" w:hAnsi="宋体" w:hint="eastAsia"/>
          <w:b/>
          <w:szCs w:val="21"/>
        </w:rPr>
        <w:t>36</w:t>
      </w:r>
      <w:r>
        <w:rPr>
          <w:rFonts w:ascii="宋体" w:hAnsi="宋体" w:hint="eastAsia"/>
          <w:b/>
          <w:szCs w:val="21"/>
        </w:rPr>
        <w:t>学时</w:t>
      </w:r>
      <w:r>
        <w:rPr>
          <w:rFonts w:ascii="宋体" w:hAnsi="宋体" w:hint="eastAsia"/>
          <w:b/>
          <w:szCs w:val="21"/>
        </w:rPr>
        <w:t>/2</w:t>
      </w:r>
      <w:r>
        <w:rPr>
          <w:rFonts w:ascii="宋体" w:hAnsi="宋体" w:hint="eastAsia"/>
          <w:b/>
          <w:szCs w:val="21"/>
        </w:rPr>
        <w:t>学分）</w:t>
      </w:r>
    </w:p>
    <w:p w:rsidR="00882F10" w:rsidRDefault="003C0CF0">
      <w:pPr>
        <w:spacing w:line="360" w:lineRule="auto"/>
        <w:ind w:firstLineChars="200" w:firstLine="420"/>
        <w:rPr>
          <w:rFonts w:ascii="宋体" w:hAnsi="宋体"/>
          <w:szCs w:val="21"/>
        </w:rPr>
      </w:pPr>
      <w:r>
        <w:rPr>
          <w:rFonts w:ascii="宋体" w:hAnsi="宋体" w:hint="eastAsia"/>
          <w:szCs w:val="21"/>
        </w:rPr>
        <w:t>普通高等学校通过军事课教学，让学生了解掌握军事基础知识和基本军事技能，增强国防观念、国家安全意识和忧患危机意识，弘扬爱国主义精神、传承红色基因、提高学生综合国防素质。</w:t>
      </w:r>
    </w:p>
    <w:p w:rsidR="00882F10" w:rsidRDefault="003C0CF0">
      <w:pPr>
        <w:spacing w:line="360" w:lineRule="auto"/>
        <w:ind w:firstLineChars="200" w:firstLine="422"/>
        <w:rPr>
          <w:rFonts w:ascii="宋体" w:hAnsi="宋体"/>
          <w:b/>
          <w:bCs/>
          <w:szCs w:val="21"/>
        </w:rPr>
      </w:pPr>
      <w:r>
        <w:rPr>
          <w:rFonts w:ascii="宋体" w:hAnsi="宋体" w:hint="eastAsia"/>
          <w:b/>
          <w:bCs/>
          <w:szCs w:val="21"/>
        </w:rPr>
        <w:t>2.</w:t>
      </w:r>
      <w:r>
        <w:rPr>
          <w:rFonts w:ascii="宋体" w:hAnsi="宋体" w:hint="eastAsia"/>
          <w:b/>
          <w:bCs/>
          <w:szCs w:val="21"/>
        </w:rPr>
        <w:t>形势与政策</w:t>
      </w:r>
      <w:r>
        <w:rPr>
          <w:rFonts w:ascii="宋体" w:hAnsi="宋体" w:hint="eastAsia"/>
          <w:b/>
          <w:szCs w:val="21"/>
        </w:rPr>
        <w:t>（</w:t>
      </w:r>
      <w:r>
        <w:rPr>
          <w:rFonts w:ascii="宋体" w:hAnsi="宋体" w:hint="eastAsia"/>
          <w:b/>
          <w:szCs w:val="21"/>
        </w:rPr>
        <w:t>24</w:t>
      </w:r>
      <w:r>
        <w:rPr>
          <w:rFonts w:ascii="宋体" w:hAnsi="宋体" w:hint="eastAsia"/>
          <w:b/>
          <w:szCs w:val="21"/>
        </w:rPr>
        <w:t>学时</w:t>
      </w:r>
      <w:r>
        <w:rPr>
          <w:rFonts w:ascii="宋体" w:hAnsi="宋体" w:hint="eastAsia"/>
          <w:b/>
          <w:szCs w:val="21"/>
        </w:rPr>
        <w:t>/1.5</w:t>
      </w:r>
      <w:r>
        <w:rPr>
          <w:rFonts w:ascii="宋体" w:hAnsi="宋体" w:hint="eastAsia"/>
          <w:b/>
          <w:szCs w:val="21"/>
        </w:rPr>
        <w:t>学分）</w:t>
      </w:r>
    </w:p>
    <w:p w:rsidR="00882F10" w:rsidRDefault="003C0CF0">
      <w:pPr>
        <w:spacing w:line="360" w:lineRule="auto"/>
        <w:ind w:firstLineChars="200" w:firstLine="420"/>
        <w:rPr>
          <w:rFonts w:ascii="宋体" w:hAnsi="宋体"/>
          <w:szCs w:val="21"/>
        </w:rPr>
      </w:pPr>
      <w:r>
        <w:rPr>
          <w:rFonts w:ascii="宋体" w:hAnsi="宋体" w:hint="eastAsia"/>
          <w:szCs w:val="2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rsidR="00882F10" w:rsidRDefault="003C0CF0">
      <w:pPr>
        <w:spacing w:line="360" w:lineRule="auto"/>
        <w:ind w:firstLineChars="200" w:firstLine="422"/>
        <w:rPr>
          <w:rFonts w:ascii="宋体" w:hAnsi="宋体"/>
          <w:b/>
          <w:szCs w:val="21"/>
        </w:rPr>
      </w:pPr>
      <w:r>
        <w:rPr>
          <w:rFonts w:ascii="宋体" w:hAnsi="宋体" w:hint="eastAsia"/>
          <w:b/>
          <w:szCs w:val="21"/>
        </w:rPr>
        <w:t>3.</w:t>
      </w:r>
      <w:r>
        <w:rPr>
          <w:rFonts w:ascii="宋体" w:hAnsi="宋体" w:hint="eastAsia"/>
          <w:b/>
          <w:szCs w:val="21"/>
        </w:rPr>
        <w:t>毛泽东思想和中国特色社会主义理论体系概论（</w:t>
      </w:r>
      <w:r>
        <w:rPr>
          <w:rFonts w:ascii="宋体" w:hAnsi="宋体" w:hint="eastAsia"/>
          <w:b/>
          <w:szCs w:val="21"/>
        </w:rPr>
        <w:t>72</w:t>
      </w:r>
      <w:r>
        <w:rPr>
          <w:rFonts w:ascii="宋体" w:hAnsi="宋体" w:hint="eastAsia"/>
          <w:b/>
          <w:szCs w:val="21"/>
        </w:rPr>
        <w:t>学时</w:t>
      </w:r>
      <w:r>
        <w:rPr>
          <w:rFonts w:ascii="宋体" w:hAnsi="宋体" w:hint="eastAsia"/>
          <w:b/>
          <w:szCs w:val="21"/>
        </w:rPr>
        <w:t>/4</w:t>
      </w:r>
      <w:r>
        <w:rPr>
          <w:rFonts w:ascii="宋体" w:hAnsi="宋体" w:hint="eastAsia"/>
          <w:b/>
          <w:szCs w:val="21"/>
        </w:rPr>
        <w:t>学分）</w:t>
      </w:r>
    </w:p>
    <w:p w:rsidR="00882F10" w:rsidRDefault="003C0CF0">
      <w:pPr>
        <w:spacing w:line="360" w:lineRule="auto"/>
        <w:ind w:firstLineChars="200" w:firstLine="420"/>
        <w:rPr>
          <w:rFonts w:ascii="宋体" w:hAnsi="宋体"/>
          <w:szCs w:val="21"/>
        </w:rPr>
      </w:pPr>
      <w:r>
        <w:rPr>
          <w:rFonts w:ascii="宋体" w:hAnsi="宋体" w:hint="eastAsia"/>
          <w:szCs w:val="21"/>
        </w:rPr>
        <w:t>旨在从整体上阐释马克思主义中国化理论成果，既体现马克思主义中国化理论成果形成和发展的历史逻辑，又体现这些理论成果的理论逻辑</w:t>
      </w:r>
      <w:r>
        <w:rPr>
          <w:rFonts w:ascii="宋体" w:hAnsi="宋体" w:hint="eastAsia"/>
          <w:szCs w:val="21"/>
        </w:rPr>
        <w:t>;</w:t>
      </w:r>
      <w:r>
        <w:rPr>
          <w:rFonts w:ascii="宋体" w:hAnsi="宋体" w:hint="eastAsia"/>
          <w:szCs w:val="21"/>
        </w:rPr>
        <w:t>既体现马克思主义中国化理论成果的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p w:rsidR="00882F10" w:rsidRDefault="003C0CF0">
      <w:pPr>
        <w:spacing w:line="360" w:lineRule="auto"/>
        <w:ind w:firstLineChars="200" w:firstLine="422"/>
        <w:rPr>
          <w:rFonts w:ascii="宋体" w:hAnsi="宋体"/>
          <w:b/>
          <w:szCs w:val="21"/>
        </w:rPr>
      </w:pPr>
      <w:r>
        <w:rPr>
          <w:rFonts w:ascii="宋体" w:hAnsi="宋体"/>
          <w:b/>
          <w:szCs w:val="21"/>
        </w:rPr>
        <w:t>4</w:t>
      </w:r>
      <w:r>
        <w:rPr>
          <w:rFonts w:ascii="宋体" w:hAnsi="宋体" w:hint="eastAsia"/>
          <w:b/>
          <w:szCs w:val="21"/>
        </w:rPr>
        <w:t>.</w:t>
      </w:r>
      <w:r>
        <w:rPr>
          <w:rFonts w:ascii="宋体" w:hAnsi="宋体" w:hint="eastAsia"/>
          <w:b/>
          <w:szCs w:val="21"/>
        </w:rPr>
        <w:t>思想道德修养与法律基础（</w:t>
      </w:r>
      <w:r>
        <w:rPr>
          <w:rFonts w:ascii="宋体" w:hAnsi="宋体" w:hint="eastAsia"/>
          <w:b/>
          <w:szCs w:val="21"/>
        </w:rPr>
        <w:t>54</w:t>
      </w:r>
      <w:r>
        <w:rPr>
          <w:rFonts w:ascii="宋体" w:hAnsi="宋体" w:hint="eastAsia"/>
          <w:b/>
          <w:szCs w:val="21"/>
        </w:rPr>
        <w:t>学时</w:t>
      </w:r>
      <w:r>
        <w:rPr>
          <w:rFonts w:ascii="宋体" w:hAnsi="宋体" w:hint="eastAsia"/>
          <w:b/>
          <w:szCs w:val="21"/>
        </w:rPr>
        <w:t>/3</w:t>
      </w:r>
      <w:r>
        <w:rPr>
          <w:rFonts w:ascii="宋体" w:hAnsi="宋体" w:hint="eastAsia"/>
          <w:b/>
          <w:szCs w:val="21"/>
        </w:rPr>
        <w:t>学分）</w:t>
      </w:r>
    </w:p>
    <w:p w:rsidR="00882F10" w:rsidRDefault="003C0CF0">
      <w:pPr>
        <w:spacing w:line="360" w:lineRule="auto"/>
        <w:ind w:firstLineChars="200" w:firstLine="420"/>
        <w:rPr>
          <w:rFonts w:ascii="宋体" w:hAnsi="宋体"/>
          <w:szCs w:val="21"/>
        </w:rPr>
      </w:pPr>
      <w:r>
        <w:rPr>
          <w:rFonts w:ascii="宋体" w:hAnsi="宋体" w:hint="eastAsia"/>
          <w:szCs w:val="21"/>
        </w:rPr>
        <w:t>旨在运用辩证唯物主义和历史唯物主义世界观和方法论，引导大学生树立正确的世界观、人生观、价值观、道德观和法治观，解决成长成才过程中遇到的实际问题，更好适应大学生活，促进德智体美劳全面发展。</w:t>
      </w:r>
    </w:p>
    <w:p w:rsidR="00882F10" w:rsidRDefault="003C0CF0">
      <w:pPr>
        <w:spacing w:line="360" w:lineRule="auto"/>
        <w:ind w:firstLineChars="200" w:firstLine="422"/>
        <w:rPr>
          <w:rFonts w:ascii="宋体" w:hAnsi="宋体"/>
          <w:b/>
          <w:szCs w:val="21"/>
        </w:rPr>
      </w:pPr>
      <w:r>
        <w:rPr>
          <w:rFonts w:ascii="宋体" w:hAnsi="宋体"/>
          <w:b/>
          <w:szCs w:val="21"/>
        </w:rPr>
        <w:t>5</w:t>
      </w:r>
      <w:r>
        <w:rPr>
          <w:rFonts w:ascii="宋体" w:hAnsi="宋体" w:hint="eastAsia"/>
          <w:b/>
          <w:szCs w:val="21"/>
        </w:rPr>
        <w:t>.</w:t>
      </w:r>
      <w:r>
        <w:rPr>
          <w:rFonts w:ascii="宋体" w:hAnsi="宋体" w:hint="eastAsia"/>
          <w:b/>
          <w:szCs w:val="21"/>
        </w:rPr>
        <w:t>大学生健康教育（</w:t>
      </w:r>
      <w:r>
        <w:rPr>
          <w:rFonts w:ascii="宋体" w:hAnsi="宋体" w:hint="eastAsia"/>
          <w:b/>
          <w:szCs w:val="21"/>
        </w:rPr>
        <w:t>16</w:t>
      </w:r>
      <w:r>
        <w:rPr>
          <w:rFonts w:ascii="宋体" w:hAnsi="宋体" w:hint="eastAsia"/>
          <w:b/>
          <w:szCs w:val="21"/>
        </w:rPr>
        <w:t>学时</w:t>
      </w:r>
      <w:r>
        <w:rPr>
          <w:rFonts w:ascii="宋体" w:hAnsi="宋体" w:hint="eastAsia"/>
          <w:b/>
          <w:szCs w:val="21"/>
        </w:rPr>
        <w:t>/1</w:t>
      </w:r>
      <w:r>
        <w:rPr>
          <w:rFonts w:ascii="宋体" w:hAnsi="宋体" w:hint="eastAsia"/>
          <w:b/>
          <w:szCs w:val="21"/>
        </w:rPr>
        <w:t>学分）</w:t>
      </w:r>
    </w:p>
    <w:p w:rsidR="00882F10" w:rsidRDefault="003C0CF0">
      <w:pPr>
        <w:pStyle w:val="a4"/>
        <w:ind w:firstLine="420"/>
      </w:pPr>
      <w:r>
        <w:rPr>
          <w:rFonts w:hint="eastAsia"/>
        </w:rPr>
        <w:t>提高全体学生的健康素质，优化每一个学生的人格，帮助学生解决成长发展中的各种困惑及</w:t>
      </w:r>
      <w:r>
        <w:rPr>
          <w:rFonts w:hint="eastAsia"/>
        </w:rPr>
        <w:lastRenderedPageBreak/>
        <w:t>问题，增强其适应现代社会生活的能力，开发个体心理潜能，使全体学生都能得到全面而健康的发展。</w:t>
      </w:r>
    </w:p>
    <w:p w:rsidR="00882F10" w:rsidRDefault="003C0CF0">
      <w:pPr>
        <w:pStyle w:val="a4"/>
        <w:ind w:firstLine="422"/>
        <w:rPr>
          <w:rFonts w:ascii="宋体" w:hAnsi="宋体"/>
          <w:b/>
          <w:szCs w:val="21"/>
        </w:rPr>
      </w:pPr>
      <w:r>
        <w:rPr>
          <w:rFonts w:ascii="宋体" w:hAnsi="宋体" w:hint="eastAsia"/>
          <w:b/>
          <w:szCs w:val="21"/>
        </w:rPr>
        <w:t>6.</w:t>
      </w:r>
      <w:r>
        <w:rPr>
          <w:rFonts w:ascii="宋体" w:hAnsi="宋体" w:hint="eastAsia"/>
          <w:b/>
          <w:szCs w:val="21"/>
        </w:rPr>
        <w:t>职业素养（</w:t>
      </w:r>
      <w:r>
        <w:rPr>
          <w:rFonts w:ascii="宋体" w:hAnsi="宋体" w:hint="eastAsia"/>
          <w:b/>
          <w:szCs w:val="21"/>
        </w:rPr>
        <w:t>104</w:t>
      </w:r>
      <w:r>
        <w:rPr>
          <w:rFonts w:ascii="宋体" w:hAnsi="宋体" w:hint="eastAsia"/>
          <w:b/>
          <w:szCs w:val="21"/>
        </w:rPr>
        <w:t>学时</w:t>
      </w:r>
      <w:r>
        <w:rPr>
          <w:rFonts w:ascii="宋体" w:hAnsi="宋体" w:hint="eastAsia"/>
          <w:b/>
          <w:szCs w:val="21"/>
        </w:rPr>
        <w:t>/4</w:t>
      </w:r>
      <w:r>
        <w:rPr>
          <w:rFonts w:ascii="宋体" w:hAnsi="宋体" w:hint="eastAsia"/>
          <w:b/>
          <w:szCs w:val="21"/>
        </w:rPr>
        <w:t>学分）</w:t>
      </w:r>
    </w:p>
    <w:p w:rsidR="00882F10" w:rsidRDefault="003C0CF0">
      <w:pPr>
        <w:pStyle w:val="a4"/>
        <w:ind w:firstLine="420"/>
      </w:pPr>
      <w:r>
        <w:rPr>
          <w:rFonts w:hint="eastAsia"/>
        </w:rPr>
        <w:t>对学生进行正确的世界观、人生观</w:t>
      </w:r>
      <w:r>
        <w:rPr>
          <w:rFonts w:hint="eastAsia"/>
        </w:rPr>
        <w:t>、价值观和择业观教育，培养针灸推拿专业职业认同感。学生学习医院规章制度、熟悉针灸推拿专业职业岗位工作内容、服务对象。为学习专业核心课程和毕业实习奠定基础。</w:t>
      </w:r>
    </w:p>
    <w:p w:rsidR="00882F10" w:rsidRDefault="003C0CF0">
      <w:pPr>
        <w:pStyle w:val="a4"/>
        <w:ind w:firstLine="422"/>
        <w:rPr>
          <w:rFonts w:ascii="宋体" w:hAnsi="宋体"/>
          <w:b/>
          <w:szCs w:val="21"/>
        </w:rPr>
      </w:pPr>
      <w:r>
        <w:rPr>
          <w:rFonts w:ascii="宋体" w:hAnsi="宋体" w:hint="eastAsia"/>
          <w:b/>
          <w:szCs w:val="21"/>
        </w:rPr>
        <w:t>7.</w:t>
      </w:r>
      <w:r>
        <w:rPr>
          <w:rFonts w:ascii="宋体" w:hAnsi="宋体" w:hint="eastAsia"/>
          <w:b/>
          <w:szCs w:val="21"/>
        </w:rPr>
        <w:t>劳动教育（</w:t>
      </w:r>
      <w:r>
        <w:rPr>
          <w:rFonts w:ascii="宋体" w:hAnsi="宋体" w:hint="eastAsia"/>
          <w:b/>
          <w:szCs w:val="21"/>
        </w:rPr>
        <w:t>32</w:t>
      </w:r>
      <w:r>
        <w:rPr>
          <w:rFonts w:ascii="宋体" w:hAnsi="宋体" w:hint="eastAsia"/>
          <w:b/>
          <w:szCs w:val="21"/>
        </w:rPr>
        <w:t>学时</w:t>
      </w:r>
      <w:r>
        <w:rPr>
          <w:rFonts w:ascii="宋体" w:hAnsi="宋体" w:hint="eastAsia"/>
          <w:b/>
          <w:szCs w:val="21"/>
        </w:rPr>
        <w:t>/2</w:t>
      </w:r>
      <w:r>
        <w:rPr>
          <w:rFonts w:ascii="宋体" w:hAnsi="宋体" w:hint="eastAsia"/>
          <w:b/>
          <w:szCs w:val="21"/>
        </w:rPr>
        <w:t>学分）</w:t>
      </w:r>
    </w:p>
    <w:p w:rsidR="00882F10" w:rsidRDefault="003C0CF0">
      <w:pPr>
        <w:pStyle w:val="a4"/>
        <w:ind w:firstLine="420"/>
      </w:pPr>
      <w:r>
        <w:t>通过学生亲身参与劳动与技术实践活动，获得直接劳动体验，促使学生主动认识并理解劳动世界，弘扬劳动精神、劳模精神，教育引导学生崇尚劳动、尊重劳动，逐步树立正确的劳动价值观，养成良好劳动习惯。为学生以后从事与专业相关的工作以及自主创业等职业生涯奠定基础。</w:t>
      </w:r>
    </w:p>
    <w:p w:rsidR="00882F10" w:rsidRDefault="003C0CF0">
      <w:pPr>
        <w:pStyle w:val="2"/>
        <w:numPr>
          <w:ilvl w:val="0"/>
          <w:numId w:val="1"/>
        </w:numPr>
        <w:ind w:firstLine="422"/>
      </w:pPr>
      <w:r>
        <w:rPr>
          <w:rFonts w:hint="eastAsia"/>
        </w:rPr>
        <w:t>专业课程</w:t>
      </w:r>
    </w:p>
    <w:p w:rsidR="00882F10" w:rsidRDefault="003C0CF0">
      <w:pPr>
        <w:widowControl/>
        <w:ind w:firstLineChars="200" w:firstLine="422"/>
        <w:jc w:val="left"/>
        <w:rPr>
          <w:rFonts w:ascii="宋体" w:hAnsi="宋体"/>
          <w:b/>
        </w:rPr>
      </w:pPr>
      <w:r>
        <w:rPr>
          <w:rFonts w:ascii="宋体" w:hAnsi="宋体" w:hint="eastAsia"/>
          <w:b/>
        </w:rPr>
        <w:t>1.</w:t>
      </w:r>
      <w:r>
        <w:rPr>
          <w:rFonts w:ascii="宋体" w:hAnsi="宋体" w:hint="eastAsia"/>
          <w:b/>
        </w:rPr>
        <w:t>专业基础课程</w:t>
      </w:r>
    </w:p>
    <w:p w:rsidR="00882F10" w:rsidRDefault="003C0CF0">
      <w:pPr>
        <w:spacing w:line="460" w:lineRule="exact"/>
        <w:ind w:firstLineChars="200" w:firstLine="422"/>
        <w:rPr>
          <w:rFonts w:ascii="宋体" w:hAnsi="宋体"/>
          <w:b/>
        </w:rPr>
      </w:pPr>
      <w:r>
        <w:rPr>
          <w:rFonts w:ascii="宋体" w:hAnsi="宋体" w:hint="eastAsia"/>
          <w:b/>
        </w:rPr>
        <w:t>（</w:t>
      </w:r>
      <w:r>
        <w:rPr>
          <w:rFonts w:ascii="宋体" w:hAnsi="宋体" w:hint="eastAsia"/>
          <w:b/>
        </w:rPr>
        <w:t>1</w:t>
      </w:r>
      <w:r>
        <w:rPr>
          <w:rFonts w:ascii="宋体" w:hAnsi="宋体" w:hint="eastAsia"/>
          <w:b/>
        </w:rPr>
        <w:t>）人体解剖与组织学（</w:t>
      </w:r>
      <w:r>
        <w:rPr>
          <w:rFonts w:ascii="宋体" w:hAnsi="宋体" w:hint="eastAsia"/>
          <w:b/>
        </w:rPr>
        <w:t>75</w:t>
      </w:r>
      <w:r>
        <w:rPr>
          <w:rFonts w:ascii="宋体" w:hAnsi="宋体" w:hint="eastAsia"/>
          <w:b/>
        </w:rPr>
        <w:t>学时</w:t>
      </w:r>
      <w:r>
        <w:rPr>
          <w:rFonts w:ascii="宋体" w:hAnsi="宋体" w:hint="eastAsia"/>
          <w:b/>
        </w:rPr>
        <w:t>/5</w:t>
      </w:r>
      <w:r>
        <w:rPr>
          <w:rFonts w:ascii="宋体" w:hAnsi="宋体" w:hint="eastAsia"/>
          <w:b/>
        </w:rPr>
        <w:t>学分）</w:t>
      </w:r>
    </w:p>
    <w:p w:rsidR="00882F10" w:rsidRDefault="003C0CF0">
      <w:pPr>
        <w:pStyle w:val="a4"/>
        <w:ind w:firstLine="420"/>
      </w:pPr>
      <w:r>
        <w:rPr>
          <w:rFonts w:hint="eastAsia"/>
        </w:rPr>
        <w:t>讲授正常人体各系统和器官的形态结构、位置及相互关系，重要脏器、主要神经、血管的体表投影及常用肌性、骨性标志，通过讲授，使学生掌握人体各系统器官的形态结构和相互位置关系，为学习其他基础医学和临床医学课程奠定基础。</w:t>
      </w:r>
      <w:r>
        <w:rPr>
          <w:rFonts w:hint="eastAsia"/>
        </w:rPr>
        <w:t xml:space="preserve"> </w:t>
      </w:r>
    </w:p>
    <w:p w:rsidR="00882F10" w:rsidRDefault="003C0CF0">
      <w:pPr>
        <w:spacing w:line="460" w:lineRule="exact"/>
        <w:ind w:firstLineChars="200" w:firstLine="422"/>
        <w:rPr>
          <w:rFonts w:ascii="宋体" w:hAnsi="宋体"/>
          <w:b/>
        </w:rPr>
      </w:pPr>
      <w:r>
        <w:rPr>
          <w:rFonts w:ascii="宋体" w:hAnsi="宋体" w:hint="eastAsia"/>
          <w:b/>
        </w:rPr>
        <w:t>（</w:t>
      </w:r>
      <w:r>
        <w:rPr>
          <w:rFonts w:ascii="宋体" w:hAnsi="宋体" w:hint="eastAsia"/>
          <w:b/>
        </w:rPr>
        <w:t>2</w:t>
      </w:r>
      <w:r>
        <w:rPr>
          <w:rFonts w:ascii="宋体" w:hAnsi="宋体" w:hint="eastAsia"/>
          <w:b/>
        </w:rPr>
        <w:t>）生理学（</w:t>
      </w:r>
      <w:r>
        <w:rPr>
          <w:rFonts w:ascii="宋体" w:hAnsi="宋体" w:hint="eastAsia"/>
          <w:b/>
        </w:rPr>
        <w:t>45</w:t>
      </w:r>
      <w:r>
        <w:rPr>
          <w:rFonts w:ascii="宋体" w:hAnsi="宋体" w:hint="eastAsia"/>
          <w:b/>
        </w:rPr>
        <w:t>学时</w:t>
      </w:r>
      <w:r>
        <w:rPr>
          <w:rFonts w:ascii="宋体" w:hAnsi="宋体" w:hint="eastAsia"/>
          <w:b/>
        </w:rPr>
        <w:t>/3</w:t>
      </w:r>
      <w:r>
        <w:rPr>
          <w:rFonts w:ascii="宋体" w:hAnsi="宋体" w:hint="eastAsia"/>
          <w:b/>
        </w:rPr>
        <w:t>学分）</w:t>
      </w:r>
    </w:p>
    <w:p w:rsidR="00882F10" w:rsidRDefault="003C0CF0">
      <w:pPr>
        <w:pStyle w:val="a4"/>
        <w:ind w:firstLine="420"/>
      </w:pPr>
      <w:r>
        <w:rPr>
          <w:rFonts w:hint="eastAsia"/>
        </w:rPr>
        <w:t>讲授机体各器官、系统功能活动的规律和调节机制，它们之间的相互关系及机体对环境的适应能力等，使学生掌握人体各种功能活动产生的原因、原理、变化过程及内外环境因素对人体功能的影响，为学习后继基础医学和临床医学课程奠定基础。</w:t>
      </w:r>
    </w:p>
    <w:p w:rsidR="00882F10" w:rsidRDefault="003C0CF0">
      <w:pPr>
        <w:spacing w:line="460" w:lineRule="exact"/>
        <w:ind w:firstLineChars="200" w:firstLine="422"/>
        <w:rPr>
          <w:rFonts w:ascii="宋体" w:hAnsi="宋体"/>
          <w:b/>
        </w:rPr>
      </w:pPr>
      <w:r>
        <w:rPr>
          <w:rFonts w:ascii="宋体" w:hAnsi="宋体" w:hint="eastAsia"/>
          <w:b/>
        </w:rPr>
        <w:t>（</w:t>
      </w:r>
      <w:r>
        <w:rPr>
          <w:rFonts w:ascii="宋体" w:hAnsi="宋体" w:hint="eastAsia"/>
          <w:b/>
        </w:rPr>
        <w:t>3</w:t>
      </w:r>
      <w:r>
        <w:rPr>
          <w:rFonts w:ascii="宋体" w:hAnsi="宋体" w:hint="eastAsia"/>
          <w:b/>
        </w:rPr>
        <w:t>）中药学（</w:t>
      </w:r>
      <w:r>
        <w:rPr>
          <w:rFonts w:ascii="宋体" w:hAnsi="宋体" w:hint="eastAsia"/>
          <w:b/>
        </w:rPr>
        <w:t>48</w:t>
      </w:r>
      <w:r>
        <w:rPr>
          <w:rFonts w:ascii="宋体" w:hAnsi="宋体" w:hint="eastAsia"/>
          <w:b/>
        </w:rPr>
        <w:t>学时</w:t>
      </w:r>
      <w:r>
        <w:rPr>
          <w:rFonts w:ascii="宋体" w:hAnsi="宋体" w:hint="eastAsia"/>
          <w:b/>
        </w:rPr>
        <w:t>/3</w:t>
      </w:r>
      <w:r>
        <w:rPr>
          <w:rFonts w:ascii="宋体" w:hAnsi="宋体" w:hint="eastAsia"/>
          <w:b/>
        </w:rPr>
        <w:t>学分）</w:t>
      </w:r>
    </w:p>
    <w:p w:rsidR="00882F10" w:rsidRDefault="003C0CF0">
      <w:pPr>
        <w:pStyle w:val="a4"/>
        <w:ind w:firstLine="420"/>
      </w:pPr>
      <w:r>
        <w:rPr>
          <w:rFonts w:hint="eastAsia"/>
        </w:rPr>
        <w:t>系统讲授中药</w:t>
      </w:r>
      <w:r>
        <w:rPr>
          <w:rFonts w:hint="eastAsia"/>
        </w:rPr>
        <w:t>的四气五味、升降浮沉、归经、畏恶、禁忌等基本理论和常用中药的性能、功用、配伍和主治，以及炮制、用量、用法等基本理论和技能，为学习方剂学及中医临床各科用药奠定基础。</w:t>
      </w:r>
    </w:p>
    <w:p w:rsidR="00882F10" w:rsidRDefault="003C0CF0">
      <w:pPr>
        <w:spacing w:line="460" w:lineRule="exact"/>
        <w:ind w:firstLineChars="200" w:firstLine="422"/>
        <w:rPr>
          <w:rFonts w:ascii="宋体" w:hAnsi="宋体"/>
          <w:b/>
        </w:rPr>
      </w:pPr>
      <w:r>
        <w:rPr>
          <w:rFonts w:ascii="宋体" w:hAnsi="宋体" w:hint="eastAsia"/>
          <w:b/>
        </w:rPr>
        <w:t>（</w:t>
      </w:r>
      <w:r>
        <w:rPr>
          <w:rFonts w:ascii="宋体" w:hAnsi="宋体" w:hint="eastAsia"/>
          <w:b/>
        </w:rPr>
        <w:t>4</w:t>
      </w:r>
      <w:r>
        <w:rPr>
          <w:rFonts w:ascii="宋体" w:hAnsi="宋体" w:hint="eastAsia"/>
          <w:b/>
        </w:rPr>
        <w:t>）方剂学（</w:t>
      </w:r>
      <w:r>
        <w:rPr>
          <w:rFonts w:ascii="宋体" w:hAnsi="宋体" w:hint="eastAsia"/>
          <w:b/>
        </w:rPr>
        <w:t>48</w:t>
      </w:r>
      <w:r>
        <w:rPr>
          <w:rFonts w:ascii="宋体" w:hAnsi="宋体" w:hint="eastAsia"/>
          <w:b/>
        </w:rPr>
        <w:t>学时</w:t>
      </w:r>
      <w:r>
        <w:rPr>
          <w:rFonts w:ascii="宋体" w:hAnsi="宋体" w:hint="eastAsia"/>
          <w:b/>
        </w:rPr>
        <w:t>/3</w:t>
      </w:r>
      <w:r>
        <w:rPr>
          <w:rFonts w:ascii="宋体" w:hAnsi="宋体" w:hint="eastAsia"/>
          <w:b/>
        </w:rPr>
        <w:t>学分）</w:t>
      </w:r>
    </w:p>
    <w:p w:rsidR="00882F10" w:rsidRDefault="003C0CF0">
      <w:pPr>
        <w:pStyle w:val="a4"/>
        <w:ind w:firstLine="420"/>
      </w:pPr>
      <w:r>
        <w:rPr>
          <w:rFonts w:hint="eastAsia"/>
        </w:rPr>
        <w:t>系统讲授中医方剂学基本理论和临床常用的代表方剂，选讲历代名医方论，使学生掌握方剂的治疗大法、组方原则、用药意义、配伍特点及常用方剂的组成、剂型、功用、主治和加减变化等基本理论知识，为学习中医临床课程奠定基础。</w:t>
      </w:r>
    </w:p>
    <w:p w:rsidR="00882F10" w:rsidRDefault="003C0CF0">
      <w:pPr>
        <w:spacing w:line="460" w:lineRule="exact"/>
        <w:ind w:firstLineChars="200" w:firstLine="422"/>
        <w:rPr>
          <w:rFonts w:ascii="宋体" w:hAnsi="宋体"/>
          <w:b/>
        </w:rPr>
      </w:pPr>
      <w:r>
        <w:rPr>
          <w:rFonts w:ascii="宋体" w:hAnsi="宋体" w:hint="eastAsia"/>
          <w:b/>
        </w:rPr>
        <w:t>（</w:t>
      </w:r>
      <w:r>
        <w:rPr>
          <w:rFonts w:ascii="宋体" w:hAnsi="宋体" w:hint="eastAsia"/>
          <w:b/>
        </w:rPr>
        <w:t>5</w:t>
      </w:r>
      <w:r>
        <w:rPr>
          <w:rFonts w:ascii="宋体" w:hAnsi="宋体" w:hint="eastAsia"/>
          <w:b/>
        </w:rPr>
        <w:t>）诊断学基础（</w:t>
      </w:r>
      <w:r>
        <w:rPr>
          <w:rFonts w:ascii="宋体" w:hAnsi="宋体" w:hint="eastAsia"/>
          <w:b/>
        </w:rPr>
        <w:t>80</w:t>
      </w:r>
      <w:r>
        <w:rPr>
          <w:rFonts w:ascii="宋体" w:hAnsi="宋体" w:hint="eastAsia"/>
          <w:b/>
        </w:rPr>
        <w:t>学时</w:t>
      </w:r>
      <w:r>
        <w:rPr>
          <w:rFonts w:ascii="宋体" w:hAnsi="宋体" w:hint="eastAsia"/>
          <w:b/>
        </w:rPr>
        <w:t>/5</w:t>
      </w:r>
      <w:r>
        <w:rPr>
          <w:rFonts w:ascii="宋体" w:hAnsi="宋体" w:hint="eastAsia"/>
          <w:b/>
        </w:rPr>
        <w:t>学分）</w:t>
      </w:r>
    </w:p>
    <w:p w:rsidR="00882F10" w:rsidRDefault="003C0CF0">
      <w:pPr>
        <w:pStyle w:val="a4"/>
        <w:ind w:firstLine="420"/>
      </w:pPr>
      <w:r>
        <w:rPr>
          <w:rFonts w:hint="eastAsia"/>
        </w:rPr>
        <w:t>通过讲授和教学实验，使学生掌握常见症状、体征发生的规律和机理，了解</w:t>
      </w:r>
      <w:r>
        <w:rPr>
          <w:rFonts w:hint="eastAsia"/>
        </w:rPr>
        <w:t>体检诊断、实验诊断的基本理论和操作方法及临床意义，了解</w:t>
      </w:r>
      <w:r>
        <w:t>X</w:t>
      </w:r>
      <w:r>
        <w:rPr>
          <w:rFonts w:hint="eastAsia"/>
        </w:rPr>
        <w:t>线、心电图、超声波等基本检查方法，为学生学</w:t>
      </w:r>
      <w:r>
        <w:rPr>
          <w:rFonts w:hint="eastAsia"/>
        </w:rPr>
        <w:lastRenderedPageBreak/>
        <w:t>习临床医学课程奠定基础。</w:t>
      </w:r>
    </w:p>
    <w:p w:rsidR="00882F10" w:rsidRDefault="003C0CF0">
      <w:pPr>
        <w:numPr>
          <w:ilvl w:val="0"/>
          <w:numId w:val="2"/>
        </w:numPr>
        <w:spacing w:line="460" w:lineRule="exact"/>
        <w:ind w:firstLineChars="200" w:firstLine="422"/>
        <w:rPr>
          <w:rFonts w:ascii="宋体" w:hAnsi="宋体"/>
          <w:b/>
        </w:rPr>
      </w:pPr>
      <w:r>
        <w:rPr>
          <w:rFonts w:ascii="宋体" w:hAnsi="宋体" w:hint="eastAsia"/>
          <w:b/>
        </w:rPr>
        <w:t>专业核心课程</w:t>
      </w:r>
    </w:p>
    <w:p w:rsidR="00882F10" w:rsidRDefault="003C0CF0">
      <w:pPr>
        <w:pStyle w:val="a4"/>
        <w:ind w:firstLine="422"/>
        <w:rPr>
          <w:rFonts w:ascii="宋体" w:hAnsi="宋体" w:cs="宋体"/>
          <w:b/>
          <w:bCs/>
        </w:rPr>
      </w:pPr>
      <w:r>
        <w:rPr>
          <w:rFonts w:ascii="宋体" w:hAnsi="宋体" w:cs="宋体" w:hint="eastAsia"/>
          <w:b/>
          <w:bCs/>
        </w:rPr>
        <w:t>（</w:t>
      </w:r>
      <w:r>
        <w:rPr>
          <w:rFonts w:ascii="宋体" w:hAnsi="宋体" w:cs="宋体" w:hint="eastAsia"/>
          <w:b/>
          <w:bCs/>
        </w:rPr>
        <w:t>1</w:t>
      </w:r>
      <w:r>
        <w:rPr>
          <w:rFonts w:ascii="宋体" w:hAnsi="宋体" w:cs="宋体" w:hint="eastAsia"/>
          <w:b/>
          <w:bCs/>
        </w:rPr>
        <w:t>）中医基础理论（</w:t>
      </w:r>
      <w:r>
        <w:rPr>
          <w:rFonts w:ascii="宋体" w:hAnsi="宋体" w:cs="宋体" w:hint="eastAsia"/>
          <w:b/>
          <w:bCs/>
        </w:rPr>
        <w:t>60</w:t>
      </w:r>
      <w:r>
        <w:rPr>
          <w:rFonts w:ascii="宋体" w:hAnsi="宋体" w:cs="宋体" w:hint="eastAsia"/>
          <w:b/>
          <w:bCs/>
        </w:rPr>
        <w:t>学时</w:t>
      </w:r>
      <w:r>
        <w:rPr>
          <w:rFonts w:ascii="宋体" w:hAnsi="宋体" w:cs="宋体" w:hint="eastAsia"/>
          <w:b/>
          <w:bCs/>
        </w:rPr>
        <w:t>/4</w:t>
      </w:r>
      <w:r>
        <w:rPr>
          <w:rFonts w:ascii="宋体" w:hAnsi="宋体" w:cs="宋体" w:hint="eastAsia"/>
          <w:b/>
          <w:bCs/>
        </w:rPr>
        <w:t>学分）</w:t>
      </w:r>
    </w:p>
    <w:p w:rsidR="00882F10" w:rsidRDefault="003C0CF0">
      <w:pPr>
        <w:pStyle w:val="a4"/>
        <w:ind w:firstLine="420"/>
      </w:pPr>
      <w:r>
        <w:rPr>
          <w:rFonts w:hint="eastAsia"/>
        </w:rPr>
        <w:t>通过系统讲授阴阳五行学说、脏象、经络、精、气、神、气血津液的生理、病理，疾病的病因、病机、防治原则等内容，使学生掌握中医学的基础理论和思维方法，为学习其他中医基础课程和临床课程奠定基础。</w:t>
      </w:r>
    </w:p>
    <w:p w:rsidR="00882F10" w:rsidRDefault="003C0CF0">
      <w:pPr>
        <w:pStyle w:val="a4"/>
        <w:ind w:firstLine="422"/>
        <w:rPr>
          <w:rFonts w:ascii="宋体" w:hAnsi="宋体" w:cs="宋体"/>
          <w:b/>
          <w:bCs/>
        </w:rPr>
      </w:pPr>
      <w:r>
        <w:rPr>
          <w:rFonts w:ascii="宋体" w:hAnsi="宋体" w:cs="宋体" w:hint="eastAsia"/>
          <w:b/>
          <w:bCs/>
        </w:rPr>
        <w:t>（</w:t>
      </w:r>
      <w:r>
        <w:rPr>
          <w:rFonts w:ascii="宋体" w:hAnsi="宋体" w:cs="宋体" w:hint="eastAsia"/>
          <w:b/>
          <w:bCs/>
        </w:rPr>
        <w:t>2</w:t>
      </w:r>
      <w:r>
        <w:rPr>
          <w:rFonts w:ascii="宋体" w:hAnsi="宋体" w:cs="宋体" w:hint="eastAsia"/>
          <w:b/>
          <w:bCs/>
        </w:rPr>
        <w:t>）中医诊断学（</w:t>
      </w:r>
      <w:r>
        <w:rPr>
          <w:rFonts w:ascii="宋体" w:hAnsi="宋体" w:cs="宋体" w:hint="eastAsia"/>
          <w:b/>
          <w:bCs/>
        </w:rPr>
        <w:t>45</w:t>
      </w:r>
      <w:r>
        <w:rPr>
          <w:rFonts w:ascii="宋体" w:hAnsi="宋体" w:cs="宋体" w:hint="eastAsia"/>
          <w:b/>
          <w:bCs/>
        </w:rPr>
        <w:t>学时</w:t>
      </w:r>
      <w:r>
        <w:rPr>
          <w:rFonts w:ascii="宋体" w:hAnsi="宋体" w:cs="宋体" w:hint="eastAsia"/>
          <w:b/>
          <w:bCs/>
        </w:rPr>
        <w:t>/3</w:t>
      </w:r>
      <w:r>
        <w:rPr>
          <w:rFonts w:ascii="宋体" w:hAnsi="宋体" w:cs="宋体" w:hint="eastAsia"/>
          <w:b/>
          <w:bCs/>
        </w:rPr>
        <w:t>学分）</w:t>
      </w:r>
    </w:p>
    <w:p w:rsidR="00882F10" w:rsidRDefault="003C0CF0">
      <w:pPr>
        <w:pStyle w:val="a4"/>
        <w:ind w:firstLine="420"/>
        <w:rPr>
          <w:rFonts w:ascii="宋体" w:hAnsi="宋体"/>
          <w:b/>
        </w:rPr>
      </w:pPr>
      <w:r>
        <w:rPr>
          <w:rFonts w:hint="eastAsia"/>
        </w:rPr>
        <w:t>通过讲授和教学见习，使学生掌握中医诊法和八纲辨证、脏腑辨证，气血津液辨证的基本理论，了解六经辨证、卫气营血辨证、三焦辨证的基本理论知识，初步训练诊法、辨证和病历书写的基本技能，为学习中医临床各科奠定基础。</w:t>
      </w:r>
    </w:p>
    <w:p w:rsidR="00882F10" w:rsidRDefault="003C0CF0">
      <w:pPr>
        <w:pStyle w:val="a4"/>
        <w:ind w:firstLine="422"/>
        <w:rPr>
          <w:rFonts w:ascii="宋体" w:hAnsi="宋体" w:cs="宋体"/>
          <w:b/>
          <w:bCs/>
        </w:rPr>
      </w:pPr>
      <w:r>
        <w:rPr>
          <w:rFonts w:ascii="宋体" w:hAnsi="宋体" w:cs="宋体" w:hint="eastAsia"/>
          <w:b/>
          <w:bCs/>
        </w:rPr>
        <w:t>（</w:t>
      </w:r>
      <w:r>
        <w:rPr>
          <w:rFonts w:ascii="宋体" w:hAnsi="宋体" w:cs="宋体" w:hint="eastAsia"/>
          <w:b/>
          <w:bCs/>
        </w:rPr>
        <w:t>3</w:t>
      </w:r>
      <w:r>
        <w:rPr>
          <w:rFonts w:ascii="宋体" w:hAnsi="宋体" w:cs="宋体" w:hint="eastAsia"/>
          <w:b/>
          <w:bCs/>
        </w:rPr>
        <w:t>）经络与腧穴学（</w:t>
      </w:r>
      <w:r>
        <w:rPr>
          <w:rFonts w:ascii="宋体" w:hAnsi="宋体" w:cs="宋体" w:hint="eastAsia"/>
          <w:b/>
          <w:bCs/>
        </w:rPr>
        <w:t>48</w:t>
      </w:r>
      <w:r>
        <w:rPr>
          <w:rFonts w:ascii="宋体" w:hAnsi="宋体" w:cs="宋体" w:hint="eastAsia"/>
          <w:b/>
          <w:bCs/>
        </w:rPr>
        <w:t>学时</w:t>
      </w:r>
      <w:r>
        <w:rPr>
          <w:rFonts w:ascii="宋体" w:hAnsi="宋体" w:cs="宋体" w:hint="eastAsia"/>
          <w:b/>
          <w:bCs/>
        </w:rPr>
        <w:t>/3</w:t>
      </w:r>
      <w:r>
        <w:rPr>
          <w:rFonts w:ascii="宋体" w:hAnsi="宋体" w:cs="宋体" w:hint="eastAsia"/>
          <w:b/>
          <w:bCs/>
        </w:rPr>
        <w:t>学分）</w:t>
      </w:r>
    </w:p>
    <w:p w:rsidR="00882F10" w:rsidRDefault="003C0CF0">
      <w:pPr>
        <w:pStyle w:val="a4"/>
        <w:ind w:firstLine="420"/>
      </w:pPr>
      <w:r>
        <w:t>经络腧穴理论既是针灸学科的核心内容，又是中医基础理论的重要组成部分。系统阐述经络、腧穴理论及其在临床上的应用。</w:t>
      </w:r>
      <w:r>
        <w:rPr>
          <w:rFonts w:hint="eastAsia"/>
        </w:rPr>
        <w:t>内容包括</w:t>
      </w:r>
      <w:r>
        <w:t>经络腧穴总论，概述经络与腧穴的基本理论以及对临床的指导意义。经络腧穴各论，主要介绍十二经脉和奇经八脉的经脉循行、主要病候，络脉、经别、经筋以及腧穴定</w:t>
      </w:r>
      <w:r>
        <w:t>位和主治。讲述标本根结、气街、四海理论和经络腧穴的现代研究进展。</w:t>
      </w:r>
      <w:r>
        <w:rPr>
          <w:rFonts w:hint="eastAsia"/>
        </w:rPr>
        <w:t>为进一步学习掌握《针灸治疗学》、《推拿治疗学》以及运用脏腑经络学说指导临床的学科或课程打下坚实的基础。</w:t>
      </w:r>
    </w:p>
    <w:p w:rsidR="00882F10" w:rsidRDefault="003C0CF0">
      <w:pPr>
        <w:pStyle w:val="a4"/>
        <w:ind w:firstLine="422"/>
        <w:rPr>
          <w:rFonts w:ascii="宋体" w:hAnsi="宋体" w:cs="宋体"/>
          <w:b/>
          <w:bCs/>
        </w:rPr>
      </w:pPr>
      <w:r>
        <w:rPr>
          <w:rFonts w:ascii="宋体" w:hAnsi="宋体" w:cs="宋体" w:hint="eastAsia"/>
          <w:b/>
          <w:bCs/>
        </w:rPr>
        <w:t>（</w:t>
      </w:r>
      <w:r>
        <w:rPr>
          <w:rFonts w:ascii="宋体" w:hAnsi="宋体" w:cs="宋体" w:hint="eastAsia"/>
          <w:b/>
          <w:bCs/>
        </w:rPr>
        <w:t>4</w:t>
      </w:r>
      <w:r>
        <w:rPr>
          <w:rFonts w:ascii="宋体" w:hAnsi="宋体" w:cs="宋体" w:hint="eastAsia"/>
          <w:b/>
          <w:bCs/>
        </w:rPr>
        <w:t>）刺法灸法学（</w:t>
      </w:r>
      <w:r>
        <w:rPr>
          <w:rFonts w:ascii="宋体" w:hAnsi="宋体" w:cs="宋体" w:hint="eastAsia"/>
          <w:b/>
          <w:bCs/>
        </w:rPr>
        <w:t>48</w:t>
      </w:r>
      <w:r>
        <w:rPr>
          <w:rFonts w:ascii="宋体" w:hAnsi="宋体" w:cs="宋体" w:hint="eastAsia"/>
          <w:b/>
          <w:bCs/>
        </w:rPr>
        <w:t>学时</w:t>
      </w:r>
      <w:r>
        <w:rPr>
          <w:rFonts w:ascii="宋体" w:hAnsi="宋体" w:cs="宋体" w:hint="eastAsia"/>
          <w:b/>
          <w:bCs/>
        </w:rPr>
        <w:t>/3</w:t>
      </w:r>
      <w:r>
        <w:rPr>
          <w:rFonts w:ascii="宋体" w:hAnsi="宋体" w:cs="宋体" w:hint="eastAsia"/>
          <w:b/>
          <w:bCs/>
        </w:rPr>
        <w:t>学分）</w:t>
      </w:r>
    </w:p>
    <w:p w:rsidR="00882F10" w:rsidRDefault="003C0CF0">
      <w:pPr>
        <w:pStyle w:val="a4"/>
        <w:ind w:firstLine="420"/>
      </w:pPr>
      <w:r>
        <w:t>是研究各种以防治疾病为目的的刺法、灸法的具体应用</w:t>
      </w:r>
      <w:hyperlink r:id="rId9" w:tgtFrame="_blank" w:history="1">
        <w:r>
          <w:t>方法</w:t>
        </w:r>
      </w:hyperlink>
      <w:r>
        <w:t>、操作技术及其基本原理的一门学科。</w:t>
      </w:r>
      <w:r>
        <w:rPr>
          <w:rFonts w:hint="eastAsia"/>
        </w:rPr>
        <w:t>通过本课程的教学，要求学生掌握或熟悉、了解古代、现代各刺法灸法的基础理论、基本知识、基本</w:t>
      </w:r>
      <w:r>
        <w:rPr>
          <w:rFonts w:hint="eastAsia"/>
        </w:rPr>
        <w:t>技能，为针灸治疗奠定理论和技术基础。</w:t>
      </w:r>
    </w:p>
    <w:p w:rsidR="00882F10" w:rsidRDefault="003C0CF0">
      <w:pPr>
        <w:pStyle w:val="a4"/>
        <w:ind w:firstLine="422"/>
        <w:rPr>
          <w:rFonts w:ascii="宋体" w:hAnsi="宋体" w:cs="宋体"/>
          <w:b/>
          <w:bCs/>
        </w:rPr>
      </w:pPr>
      <w:r>
        <w:rPr>
          <w:rFonts w:ascii="宋体" w:hAnsi="宋体" w:cs="宋体" w:hint="eastAsia"/>
          <w:b/>
          <w:bCs/>
        </w:rPr>
        <w:t>（</w:t>
      </w:r>
      <w:r>
        <w:rPr>
          <w:rFonts w:ascii="宋体" w:hAnsi="宋体" w:cs="宋体" w:hint="eastAsia"/>
          <w:b/>
          <w:bCs/>
        </w:rPr>
        <w:t>5</w:t>
      </w:r>
      <w:r>
        <w:rPr>
          <w:rFonts w:ascii="宋体" w:hAnsi="宋体" w:cs="宋体" w:hint="eastAsia"/>
          <w:b/>
          <w:bCs/>
        </w:rPr>
        <w:t>）推拿手法学（</w:t>
      </w:r>
      <w:r>
        <w:rPr>
          <w:rFonts w:ascii="宋体" w:hAnsi="宋体" w:cs="宋体" w:hint="eastAsia"/>
          <w:b/>
          <w:bCs/>
        </w:rPr>
        <w:t>64</w:t>
      </w:r>
      <w:r>
        <w:rPr>
          <w:rFonts w:ascii="宋体" w:hAnsi="宋体" w:cs="宋体" w:hint="eastAsia"/>
          <w:b/>
          <w:bCs/>
        </w:rPr>
        <w:t>学时</w:t>
      </w:r>
      <w:r>
        <w:rPr>
          <w:rFonts w:ascii="宋体" w:hAnsi="宋体" w:cs="宋体" w:hint="eastAsia"/>
          <w:b/>
          <w:bCs/>
        </w:rPr>
        <w:t>/4</w:t>
      </w:r>
      <w:r>
        <w:rPr>
          <w:rFonts w:ascii="宋体" w:hAnsi="宋体" w:cs="宋体" w:hint="eastAsia"/>
          <w:b/>
          <w:bCs/>
        </w:rPr>
        <w:t>学分）</w:t>
      </w:r>
    </w:p>
    <w:p w:rsidR="00882F10" w:rsidRDefault="003C0CF0">
      <w:pPr>
        <w:pStyle w:val="a4"/>
        <w:ind w:firstLine="420"/>
      </w:pPr>
      <w:r>
        <w:rPr>
          <w:rFonts w:hint="eastAsia"/>
        </w:rPr>
        <w:t>通过学习推拿手法简史、手法基础知识、手法作用原理和推拿基础手法等，主要包括摆动类手法、摩擦类手法、运动关节类手法、叩击类手法和震颤类手法的动作定义、要领、要求和临床应用等。通过本课程的学习，要求学生能熟练掌握上述各种手法的操作技能与应用，为学生进一步学习《推拿治疗学》，掌握临床治疗和保健打下基础。</w:t>
      </w:r>
    </w:p>
    <w:p w:rsidR="00882F10" w:rsidRDefault="003C0CF0">
      <w:pPr>
        <w:pStyle w:val="a4"/>
        <w:ind w:firstLine="422"/>
        <w:rPr>
          <w:rFonts w:ascii="宋体" w:hAnsi="宋体" w:cs="宋体"/>
          <w:b/>
          <w:bCs/>
        </w:rPr>
      </w:pPr>
      <w:r>
        <w:rPr>
          <w:rFonts w:ascii="宋体" w:hAnsi="宋体" w:cs="宋体" w:hint="eastAsia"/>
          <w:b/>
          <w:bCs/>
        </w:rPr>
        <w:t>（</w:t>
      </w:r>
      <w:r>
        <w:rPr>
          <w:rFonts w:ascii="宋体" w:hAnsi="宋体" w:cs="宋体" w:hint="eastAsia"/>
          <w:b/>
          <w:bCs/>
        </w:rPr>
        <w:t>6</w:t>
      </w:r>
      <w:r>
        <w:rPr>
          <w:rFonts w:ascii="宋体" w:hAnsi="宋体" w:cs="宋体" w:hint="eastAsia"/>
          <w:b/>
          <w:bCs/>
        </w:rPr>
        <w:t>）针灸治疗学（</w:t>
      </w:r>
      <w:r>
        <w:rPr>
          <w:rFonts w:ascii="宋体" w:hAnsi="宋体" w:cs="宋体" w:hint="eastAsia"/>
          <w:b/>
          <w:bCs/>
        </w:rPr>
        <w:t>64</w:t>
      </w:r>
      <w:r>
        <w:rPr>
          <w:rFonts w:ascii="宋体" w:hAnsi="宋体" w:cs="宋体" w:hint="eastAsia"/>
          <w:b/>
          <w:bCs/>
        </w:rPr>
        <w:t>学时</w:t>
      </w:r>
      <w:r>
        <w:rPr>
          <w:rFonts w:ascii="宋体" w:hAnsi="宋体" w:cs="宋体" w:hint="eastAsia"/>
          <w:b/>
          <w:bCs/>
        </w:rPr>
        <w:t>/4</w:t>
      </w:r>
      <w:r>
        <w:rPr>
          <w:rFonts w:ascii="宋体" w:hAnsi="宋体" w:cs="宋体" w:hint="eastAsia"/>
          <w:b/>
          <w:bCs/>
        </w:rPr>
        <w:t>学分）</w:t>
      </w:r>
    </w:p>
    <w:p w:rsidR="00882F10" w:rsidRDefault="003C0CF0">
      <w:pPr>
        <w:pStyle w:val="a4"/>
        <w:ind w:firstLine="420"/>
      </w:pPr>
      <w:r>
        <w:rPr>
          <w:rFonts w:hint="eastAsia"/>
        </w:rPr>
        <w:t>通过学习针灸治疗学的定义、发展概况、针灸的治疗作用、针灸的治疗原则、辨证纲要、针灸处方，针灸对内、</w:t>
      </w:r>
      <w:r>
        <w:rPr>
          <w:rFonts w:hint="eastAsia"/>
        </w:rPr>
        <w:t>外、妇、儿、五官及急症等常见疾病的辨证诊治方法，使学生系统掌握针灸治疗学的理、法、穴、方、术（即辨证论治），对一般常见病、部分急症重症及疑难症能熟练地进行恰当处理，并具备独立处理临床常见病的能力。</w:t>
      </w:r>
    </w:p>
    <w:p w:rsidR="00882F10" w:rsidRDefault="003C0CF0">
      <w:pPr>
        <w:pStyle w:val="a4"/>
        <w:ind w:firstLine="422"/>
        <w:rPr>
          <w:rFonts w:ascii="宋体" w:hAnsi="宋体" w:cs="宋体"/>
          <w:b/>
          <w:bCs/>
        </w:rPr>
      </w:pPr>
      <w:r>
        <w:rPr>
          <w:rFonts w:ascii="宋体" w:hAnsi="宋体" w:cs="宋体" w:hint="eastAsia"/>
          <w:b/>
          <w:bCs/>
        </w:rPr>
        <w:lastRenderedPageBreak/>
        <w:t>（</w:t>
      </w:r>
      <w:r>
        <w:rPr>
          <w:rFonts w:ascii="宋体" w:hAnsi="宋体" w:cs="宋体" w:hint="eastAsia"/>
          <w:b/>
          <w:bCs/>
        </w:rPr>
        <w:t>7</w:t>
      </w:r>
      <w:r>
        <w:rPr>
          <w:rFonts w:ascii="宋体" w:hAnsi="宋体" w:cs="宋体" w:hint="eastAsia"/>
          <w:b/>
          <w:bCs/>
        </w:rPr>
        <w:t>）推拿治疗学（</w:t>
      </w:r>
      <w:r>
        <w:rPr>
          <w:rFonts w:ascii="宋体" w:hAnsi="宋体" w:cs="宋体" w:hint="eastAsia"/>
          <w:b/>
          <w:bCs/>
        </w:rPr>
        <w:t>48</w:t>
      </w:r>
      <w:r>
        <w:rPr>
          <w:rFonts w:ascii="宋体" w:hAnsi="宋体" w:cs="宋体" w:hint="eastAsia"/>
          <w:b/>
          <w:bCs/>
        </w:rPr>
        <w:t>学时</w:t>
      </w:r>
      <w:r>
        <w:rPr>
          <w:rFonts w:ascii="宋体" w:hAnsi="宋体" w:cs="宋体" w:hint="eastAsia"/>
          <w:b/>
          <w:bCs/>
        </w:rPr>
        <w:t>/3</w:t>
      </w:r>
      <w:r>
        <w:rPr>
          <w:rFonts w:ascii="宋体" w:hAnsi="宋体" w:cs="宋体" w:hint="eastAsia"/>
          <w:b/>
          <w:bCs/>
        </w:rPr>
        <w:t>学分）</w:t>
      </w:r>
    </w:p>
    <w:p w:rsidR="00882F10" w:rsidRDefault="003C0CF0">
      <w:pPr>
        <w:pStyle w:val="a4"/>
        <w:ind w:firstLine="420"/>
      </w:pPr>
      <w:r>
        <w:rPr>
          <w:rFonts w:hint="eastAsia"/>
        </w:rPr>
        <w:t>本课程</w:t>
      </w:r>
      <w:r>
        <w:t>主要讲述推拿治疗的作用、推拿治疗原则与基本治法，并详细介绍了推拿临床常用检查方法和推拿基本常识，推拿治疗作用、原则与治法</w:t>
      </w:r>
      <w:r>
        <w:rPr>
          <w:rFonts w:hint="eastAsia"/>
        </w:rPr>
        <w:t>。治疗篇主要</w:t>
      </w:r>
      <w:r>
        <w:t>介绍骨伤、内、妇、儿科疾病</w:t>
      </w:r>
      <w:r>
        <w:t>103</w:t>
      </w:r>
      <w:r>
        <w:t>种。每一病</w:t>
      </w:r>
      <w:r>
        <w:rPr>
          <w:rFonts w:hint="eastAsia"/>
        </w:rPr>
        <w:t>证</w:t>
      </w:r>
      <w:r>
        <w:t>分述病因病机、临床表现、诊断与鉴别诊断、治疗、注意事项、按语、参考资料等项，以便于学生掌握临床</w:t>
      </w:r>
      <w:r>
        <w:t>基本技能</w:t>
      </w:r>
      <w:r>
        <w:rPr>
          <w:rFonts w:hint="eastAsia"/>
        </w:rPr>
        <w:t>。使之在今后工作中，成为独立运用推拿手法治疗疾病的高级推拿专业人才。</w:t>
      </w:r>
    </w:p>
    <w:p w:rsidR="00882F10" w:rsidRDefault="003C0CF0">
      <w:pPr>
        <w:pStyle w:val="2"/>
        <w:ind w:firstLine="422"/>
      </w:pPr>
      <w:r>
        <w:rPr>
          <w:rFonts w:hint="eastAsia"/>
        </w:rPr>
        <w:t>（三）学分、学时分配说明</w:t>
      </w:r>
    </w:p>
    <w:p w:rsidR="00882F10" w:rsidRDefault="003C0CF0">
      <w:pPr>
        <w:pStyle w:val="a4"/>
        <w:ind w:firstLine="420"/>
      </w:pPr>
      <w:r>
        <w:rPr>
          <w:rFonts w:hint="eastAsia"/>
        </w:rPr>
        <w:t>本专业规定学生修满</w:t>
      </w:r>
      <w:r>
        <w:rPr>
          <w:rFonts w:hint="eastAsia"/>
        </w:rPr>
        <w:t>158</w:t>
      </w:r>
      <w:r>
        <w:rPr>
          <w:rFonts w:hint="eastAsia"/>
        </w:rPr>
        <w:t>分准予毕业，其中必修课程最低学分为</w:t>
      </w:r>
      <w:r>
        <w:rPr>
          <w:rFonts w:hint="eastAsia"/>
        </w:rPr>
        <w:t>131</w:t>
      </w:r>
      <w:r>
        <w:rPr>
          <w:rFonts w:hint="eastAsia"/>
        </w:rPr>
        <w:t>学分，选修课程为</w:t>
      </w:r>
      <w:r>
        <w:rPr>
          <w:rFonts w:hint="eastAsia"/>
        </w:rPr>
        <w:t>27</w:t>
      </w:r>
      <w:r>
        <w:rPr>
          <w:rFonts w:hint="eastAsia"/>
        </w:rPr>
        <w:t>学分（课程超市中学生必须选修</w:t>
      </w:r>
      <w:r>
        <w:rPr>
          <w:rFonts w:hint="eastAsia"/>
        </w:rPr>
        <w:t>4</w:t>
      </w:r>
      <w:r>
        <w:rPr>
          <w:rFonts w:hint="eastAsia"/>
        </w:rPr>
        <w:t>个学分以上）。</w:t>
      </w:r>
    </w:p>
    <w:p w:rsidR="00882F10" w:rsidRDefault="003C0CF0">
      <w:pPr>
        <w:pStyle w:val="a4"/>
        <w:ind w:firstLine="420"/>
      </w:pPr>
      <w:r>
        <w:rPr>
          <w:rFonts w:hint="eastAsia"/>
        </w:rPr>
        <w:t>本专业总学时共计</w:t>
      </w:r>
      <w:r>
        <w:rPr>
          <w:rFonts w:hint="eastAsia"/>
        </w:rPr>
        <w:t>3039</w:t>
      </w:r>
      <w:r>
        <w:rPr>
          <w:rFonts w:hint="eastAsia"/>
        </w:rPr>
        <w:t>学时。实践教学总学时</w:t>
      </w:r>
      <w:r>
        <w:rPr>
          <w:rFonts w:hint="eastAsia"/>
        </w:rPr>
        <w:t>1973</w:t>
      </w:r>
      <w:r>
        <w:rPr>
          <w:rFonts w:hint="eastAsia"/>
        </w:rPr>
        <w:t>学时，其中中期实习和毕业实习共</w:t>
      </w:r>
      <w:r>
        <w:rPr>
          <w:rFonts w:hint="eastAsia"/>
        </w:rPr>
        <w:t>1056</w:t>
      </w:r>
      <w:r>
        <w:rPr>
          <w:rFonts w:hint="eastAsia"/>
        </w:rPr>
        <w:t>学时。</w:t>
      </w:r>
    </w:p>
    <w:p w:rsidR="00882F10" w:rsidRDefault="003C0CF0">
      <w:pPr>
        <w:pStyle w:val="2"/>
        <w:ind w:firstLine="422"/>
      </w:pPr>
      <w:r>
        <w:rPr>
          <w:rFonts w:hint="eastAsia"/>
        </w:rPr>
        <w:t>（四）大学生德育课程</w:t>
      </w:r>
    </w:p>
    <w:p w:rsidR="00882F10" w:rsidRDefault="003C0CF0">
      <w:pPr>
        <w:pStyle w:val="a4"/>
        <w:ind w:firstLine="420"/>
      </w:pPr>
      <w:r>
        <w:rPr>
          <w:rFonts w:hint="eastAsia"/>
        </w:rPr>
        <w:t>学生德育课程成绩由团学处具体负责考评办法的制定、完善和实施指导。德育课程成绩由团学处负责考核评定</w:t>
      </w:r>
      <w:r>
        <w:rPr>
          <w:rFonts w:hint="eastAsia"/>
        </w:rPr>
        <w:t>,</w:t>
      </w:r>
      <w:r>
        <w:rPr>
          <w:rFonts w:hint="eastAsia"/>
        </w:rPr>
        <w:t>学生德育课程以学期为单位，每学期测评一次</w:t>
      </w:r>
      <w:r>
        <w:rPr>
          <w:rFonts w:hint="eastAsia"/>
        </w:rPr>
        <w:t>,</w:t>
      </w:r>
      <w:r>
        <w:rPr>
          <w:rFonts w:hint="eastAsia"/>
        </w:rPr>
        <w:t>学生德育课程满分为</w:t>
      </w:r>
      <w:r>
        <w:rPr>
          <w:rFonts w:hint="eastAsia"/>
        </w:rPr>
        <w:t>100</w:t>
      </w:r>
      <w:r>
        <w:rPr>
          <w:rFonts w:hint="eastAsia"/>
        </w:rPr>
        <w:t>分，及格分为</w:t>
      </w:r>
      <w:r>
        <w:rPr>
          <w:rFonts w:hint="eastAsia"/>
        </w:rPr>
        <w:t>60</w:t>
      </w:r>
      <w:r>
        <w:rPr>
          <w:rFonts w:hint="eastAsia"/>
        </w:rPr>
        <w:t>分。</w:t>
      </w:r>
    </w:p>
    <w:p w:rsidR="00882F10" w:rsidRDefault="003C0CF0">
      <w:pPr>
        <w:pStyle w:val="1"/>
      </w:pPr>
      <w:r>
        <w:rPr>
          <w:rFonts w:hint="eastAsia"/>
        </w:rPr>
        <w:t>六、教学进程总体安排（见附件）</w:t>
      </w:r>
    </w:p>
    <w:p w:rsidR="00882F10" w:rsidRDefault="003C0CF0">
      <w:pPr>
        <w:pStyle w:val="1"/>
      </w:pPr>
      <w:r>
        <w:rPr>
          <w:rFonts w:hint="eastAsia"/>
        </w:rPr>
        <w:t>七、实施保障</w:t>
      </w:r>
    </w:p>
    <w:p w:rsidR="00882F10" w:rsidRDefault="003C0CF0">
      <w:pPr>
        <w:pStyle w:val="a4"/>
        <w:ind w:firstLine="420"/>
      </w:pPr>
      <w:r>
        <w:rPr>
          <w:rFonts w:hint="eastAsia"/>
        </w:rPr>
        <w:t>主要包括师资队伍、教学设施、教学资源、教学方法、学习评价、质量管理等方面。</w:t>
      </w:r>
    </w:p>
    <w:p w:rsidR="00882F10" w:rsidRDefault="003C0CF0">
      <w:pPr>
        <w:pStyle w:val="2"/>
        <w:ind w:firstLine="422"/>
      </w:pPr>
      <w:bookmarkStart w:id="7" w:name="_Toc17069"/>
      <w:bookmarkStart w:id="8" w:name="_Toc24884"/>
      <w:bookmarkStart w:id="9" w:name="_Toc1558"/>
      <w:bookmarkStart w:id="10" w:name="_Toc12597"/>
      <w:bookmarkStart w:id="11" w:name="_Toc21597"/>
      <w:bookmarkStart w:id="12" w:name="_Toc8089"/>
      <w:bookmarkStart w:id="13" w:name="_Toc7901"/>
      <w:bookmarkStart w:id="14" w:name="_Toc31714"/>
      <w:bookmarkStart w:id="15" w:name="_Toc12849"/>
      <w:bookmarkStart w:id="16" w:name="_Toc14103"/>
      <w:r>
        <w:rPr>
          <w:rFonts w:hint="eastAsia"/>
        </w:rPr>
        <w:t>（一）师资队伍</w:t>
      </w:r>
      <w:bookmarkEnd w:id="7"/>
      <w:bookmarkEnd w:id="8"/>
      <w:bookmarkEnd w:id="9"/>
      <w:bookmarkEnd w:id="10"/>
      <w:bookmarkEnd w:id="11"/>
    </w:p>
    <w:p w:rsidR="00882F10" w:rsidRDefault="003C0CF0">
      <w:pPr>
        <w:pStyle w:val="2"/>
        <w:ind w:firstLine="422"/>
      </w:pPr>
      <w:r>
        <w:rPr>
          <w:rFonts w:hint="eastAsia"/>
        </w:rPr>
        <w:t>1.</w:t>
      </w:r>
      <w:r>
        <w:rPr>
          <w:rFonts w:hint="eastAsia"/>
        </w:rPr>
        <w:t>专业指导委员会</w:t>
      </w:r>
      <w:bookmarkEnd w:id="12"/>
      <w:bookmarkEnd w:id="13"/>
      <w:bookmarkEnd w:id="14"/>
      <w:bookmarkEnd w:id="15"/>
      <w:bookmarkEnd w:id="16"/>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34"/>
        <w:gridCol w:w="636"/>
        <w:gridCol w:w="2250"/>
        <w:gridCol w:w="1935"/>
        <w:gridCol w:w="1983"/>
      </w:tblGrid>
      <w:tr w:rsidR="00882F10">
        <w:trPr>
          <w:trHeight w:val="624"/>
        </w:trPr>
        <w:tc>
          <w:tcPr>
            <w:tcW w:w="675" w:type="dxa"/>
            <w:vAlign w:val="center"/>
          </w:tcPr>
          <w:p w:rsidR="00882F10" w:rsidRDefault="003C0CF0">
            <w:pPr>
              <w:spacing w:line="240" w:lineRule="exact"/>
              <w:jc w:val="center"/>
              <w:rPr>
                <w:rFonts w:ascii="宋体" w:cs="宋体"/>
                <w:kern w:val="0"/>
                <w:sz w:val="18"/>
                <w:szCs w:val="18"/>
              </w:rPr>
            </w:pPr>
            <w:r>
              <w:rPr>
                <w:rFonts w:ascii="宋体" w:hAnsi="宋体" w:cs="宋体" w:hint="eastAsia"/>
                <w:kern w:val="0"/>
                <w:sz w:val="18"/>
                <w:szCs w:val="18"/>
              </w:rPr>
              <w:t>序号</w:t>
            </w:r>
          </w:p>
        </w:tc>
        <w:tc>
          <w:tcPr>
            <w:tcW w:w="1134" w:type="dxa"/>
            <w:vAlign w:val="center"/>
          </w:tcPr>
          <w:p w:rsidR="00882F10" w:rsidRDefault="003C0CF0">
            <w:pPr>
              <w:spacing w:line="240" w:lineRule="exact"/>
              <w:jc w:val="center"/>
              <w:rPr>
                <w:rFonts w:ascii="宋体" w:cs="宋体"/>
                <w:kern w:val="0"/>
                <w:sz w:val="18"/>
                <w:szCs w:val="18"/>
              </w:rPr>
            </w:pPr>
            <w:r>
              <w:rPr>
                <w:rFonts w:ascii="宋体" w:hAnsi="宋体" w:cs="宋体" w:hint="eastAsia"/>
                <w:kern w:val="0"/>
                <w:sz w:val="18"/>
                <w:szCs w:val="18"/>
              </w:rPr>
              <w:t>姓名</w:t>
            </w:r>
          </w:p>
        </w:tc>
        <w:tc>
          <w:tcPr>
            <w:tcW w:w="636" w:type="dxa"/>
            <w:vAlign w:val="center"/>
          </w:tcPr>
          <w:p w:rsidR="00882F10" w:rsidRDefault="003C0CF0">
            <w:pPr>
              <w:spacing w:line="240" w:lineRule="exact"/>
              <w:jc w:val="center"/>
              <w:rPr>
                <w:rFonts w:ascii="宋体" w:cs="宋体"/>
                <w:kern w:val="0"/>
                <w:sz w:val="18"/>
                <w:szCs w:val="18"/>
              </w:rPr>
            </w:pPr>
            <w:r>
              <w:rPr>
                <w:rFonts w:ascii="宋体" w:hAnsi="宋体" w:cs="宋体" w:hint="eastAsia"/>
                <w:kern w:val="0"/>
                <w:sz w:val="18"/>
                <w:szCs w:val="18"/>
              </w:rPr>
              <w:t>性别</w:t>
            </w:r>
          </w:p>
        </w:tc>
        <w:tc>
          <w:tcPr>
            <w:tcW w:w="2250" w:type="dxa"/>
            <w:vAlign w:val="center"/>
          </w:tcPr>
          <w:p w:rsidR="00882F10" w:rsidRDefault="003C0CF0">
            <w:pPr>
              <w:spacing w:line="240" w:lineRule="exact"/>
              <w:jc w:val="center"/>
              <w:rPr>
                <w:rFonts w:ascii="宋体" w:cs="宋体"/>
                <w:kern w:val="0"/>
                <w:sz w:val="18"/>
                <w:szCs w:val="18"/>
              </w:rPr>
            </w:pPr>
            <w:r>
              <w:rPr>
                <w:rFonts w:ascii="宋体" w:hAnsi="宋体" w:cs="宋体" w:hint="eastAsia"/>
                <w:kern w:val="0"/>
                <w:sz w:val="18"/>
                <w:szCs w:val="18"/>
              </w:rPr>
              <w:t>单位</w:t>
            </w:r>
          </w:p>
        </w:tc>
        <w:tc>
          <w:tcPr>
            <w:tcW w:w="1935" w:type="dxa"/>
            <w:vAlign w:val="center"/>
          </w:tcPr>
          <w:p w:rsidR="00882F10" w:rsidRDefault="003C0CF0">
            <w:pPr>
              <w:spacing w:line="240" w:lineRule="exact"/>
              <w:jc w:val="center"/>
              <w:rPr>
                <w:rFonts w:ascii="宋体" w:cs="宋体"/>
                <w:kern w:val="0"/>
                <w:sz w:val="18"/>
                <w:szCs w:val="18"/>
              </w:rPr>
            </w:pPr>
            <w:r>
              <w:rPr>
                <w:rFonts w:ascii="宋体" w:hAnsi="宋体" w:cs="宋体" w:hint="eastAsia"/>
                <w:kern w:val="0"/>
                <w:sz w:val="18"/>
                <w:szCs w:val="18"/>
              </w:rPr>
              <w:t>职务</w:t>
            </w:r>
            <w:r>
              <w:rPr>
                <w:rFonts w:ascii="宋体" w:hAnsi="宋体" w:cs="宋体"/>
                <w:kern w:val="0"/>
                <w:sz w:val="18"/>
                <w:szCs w:val="18"/>
              </w:rPr>
              <w:t>/</w:t>
            </w:r>
            <w:r>
              <w:rPr>
                <w:rFonts w:ascii="宋体" w:hAnsi="宋体" w:cs="宋体" w:hint="eastAsia"/>
                <w:kern w:val="0"/>
                <w:sz w:val="18"/>
                <w:szCs w:val="18"/>
              </w:rPr>
              <w:t>职称</w:t>
            </w:r>
          </w:p>
        </w:tc>
        <w:tc>
          <w:tcPr>
            <w:tcW w:w="1983" w:type="dxa"/>
            <w:vAlign w:val="center"/>
          </w:tcPr>
          <w:p w:rsidR="00882F10" w:rsidRDefault="003C0CF0">
            <w:pPr>
              <w:spacing w:line="240" w:lineRule="exact"/>
              <w:jc w:val="center"/>
              <w:rPr>
                <w:rFonts w:ascii="宋体" w:cs="宋体"/>
                <w:kern w:val="0"/>
                <w:sz w:val="18"/>
                <w:szCs w:val="18"/>
              </w:rPr>
            </w:pPr>
            <w:r>
              <w:rPr>
                <w:rFonts w:ascii="宋体" w:hAnsi="宋体" w:cs="宋体" w:hint="eastAsia"/>
                <w:kern w:val="0"/>
                <w:sz w:val="18"/>
                <w:szCs w:val="18"/>
              </w:rPr>
              <w:t>专业建设委员会职务</w:t>
            </w:r>
          </w:p>
        </w:tc>
      </w:tr>
      <w:tr w:rsidR="00882F10">
        <w:trPr>
          <w:trHeight w:val="624"/>
        </w:trPr>
        <w:tc>
          <w:tcPr>
            <w:tcW w:w="67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1134"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黄志刚</w:t>
            </w:r>
            <w:r>
              <w:rPr>
                <w:rFonts w:ascii="宋体" w:hAnsi="宋体" w:cs="宋体" w:hint="eastAsia"/>
                <w:kern w:val="0"/>
                <w:sz w:val="18"/>
                <w:szCs w:val="18"/>
              </w:rPr>
              <w:t xml:space="preserve"> </w:t>
            </w:r>
          </w:p>
        </w:tc>
        <w:tc>
          <w:tcPr>
            <w:tcW w:w="636"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男</w:t>
            </w:r>
          </w:p>
        </w:tc>
        <w:tc>
          <w:tcPr>
            <w:tcW w:w="2250"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三明市第一医院</w:t>
            </w:r>
          </w:p>
        </w:tc>
        <w:tc>
          <w:tcPr>
            <w:tcW w:w="193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康复科主任</w:t>
            </w:r>
            <w:r>
              <w:rPr>
                <w:rFonts w:ascii="宋体" w:hAnsi="宋体" w:cs="宋体" w:hint="eastAsia"/>
                <w:kern w:val="0"/>
                <w:sz w:val="18"/>
                <w:szCs w:val="18"/>
              </w:rPr>
              <w:t>/</w:t>
            </w:r>
            <w:r>
              <w:rPr>
                <w:rFonts w:ascii="宋体" w:hAnsi="宋体" w:cs="宋体" w:hint="eastAsia"/>
                <w:kern w:val="0"/>
                <w:sz w:val="18"/>
                <w:szCs w:val="18"/>
              </w:rPr>
              <w:t>主任医师、教授</w:t>
            </w:r>
            <w:r>
              <w:rPr>
                <w:rFonts w:ascii="宋体" w:hAnsi="宋体" w:cs="宋体" w:hint="eastAsia"/>
                <w:kern w:val="0"/>
                <w:sz w:val="18"/>
                <w:szCs w:val="18"/>
              </w:rPr>
              <w:t xml:space="preserve"> </w:t>
            </w:r>
          </w:p>
        </w:tc>
        <w:tc>
          <w:tcPr>
            <w:tcW w:w="1983"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主任委员</w:t>
            </w:r>
          </w:p>
        </w:tc>
      </w:tr>
      <w:tr w:rsidR="00882F10">
        <w:trPr>
          <w:trHeight w:val="624"/>
        </w:trPr>
        <w:tc>
          <w:tcPr>
            <w:tcW w:w="67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2</w:t>
            </w:r>
          </w:p>
        </w:tc>
        <w:tc>
          <w:tcPr>
            <w:tcW w:w="1134"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罗</w:t>
            </w:r>
            <w:r>
              <w:rPr>
                <w:rFonts w:ascii="宋体" w:hAnsi="宋体" w:cs="宋体" w:hint="eastAsia"/>
                <w:kern w:val="0"/>
                <w:sz w:val="18"/>
                <w:szCs w:val="18"/>
              </w:rPr>
              <w:t xml:space="preserve">  </w:t>
            </w:r>
            <w:r>
              <w:rPr>
                <w:rFonts w:ascii="宋体" w:hAnsi="宋体" w:cs="宋体" w:hint="eastAsia"/>
                <w:kern w:val="0"/>
                <w:sz w:val="18"/>
                <w:szCs w:val="18"/>
              </w:rPr>
              <w:t>萍</w:t>
            </w:r>
          </w:p>
        </w:tc>
        <w:tc>
          <w:tcPr>
            <w:tcW w:w="636"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女</w:t>
            </w:r>
          </w:p>
        </w:tc>
        <w:tc>
          <w:tcPr>
            <w:tcW w:w="2250"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三明医学科技职业学院</w:t>
            </w:r>
          </w:p>
        </w:tc>
        <w:tc>
          <w:tcPr>
            <w:tcW w:w="193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专业带头人</w:t>
            </w:r>
            <w:r>
              <w:rPr>
                <w:rFonts w:ascii="宋体" w:hAnsi="宋体" w:cs="宋体" w:hint="eastAsia"/>
                <w:kern w:val="0"/>
                <w:sz w:val="18"/>
                <w:szCs w:val="18"/>
              </w:rPr>
              <w:t>/</w:t>
            </w:r>
            <w:r>
              <w:rPr>
                <w:rFonts w:ascii="宋体" w:hAnsi="宋体" w:cs="宋体" w:hint="eastAsia"/>
                <w:kern w:val="0"/>
                <w:sz w:val="18"/>
                <w:szCs w:val="18"/>
              </w:rPr>
              <w:t>副教授</w:t>
            </w:r>
          </w:p>
        </w:tc>
        <w:tc>
          <w:tcPr>
            <w:tcW w:w="1983"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副主任委员</w:t>
            </w:r>
          </w:p>
        </w:tc>
      </w:tr>
      <w:tr w:rsidR="00882F10">
        <w:trPr>
          <w:trHeight w:val="624"/>
        </w:trPr>
        <w:tc>
          <w:tcPr>
            <w:tcW w:w="67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3</w:t>
            </w:r>
          </w:p>
        </w:tc>
        <w:tc>
          <w:tcPr>
            <w:tcW w:w="1134"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丁建兴</w:t>
            </w:r>
          </w:p>
        </w:tc>
        <w:tc>
          <w:tcPr>
            <w:tcW w:w="636"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男</w:t>
            </w:r>
          </w:p>
        </w:tc>
        <w:tc>
          <w:tcPr>
            <w:tcW w:w="2250"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三明市中西医结合医院</w:t>
            </w:r>
          </w:p>
        </w:tc>
        <w:tc>
          <w:tcPr>
            <w:tcW w:w="193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康复科主任</w:t>
            </w:r>
            <w:r>
              <w:rPr>
                <w:rFonts w:ascii="宋体" w:hAnsi="宋体" w:cs="宋体" w:hint="eastAsia"/>
                <w:kern w:val="0"/>
                <w:sz w:val="18"/>
                <w:szCs w:val="18"/>
              </w:rPr>
              <w:t>/</w:t>
            </w:r>
          </w:p>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主任医师、教授</w:t>
            </w:r>
          </w:p>
        </w:tc>
        <w:tc>
          <w:tcPr>
            <w:tcW w:w="1983"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副主任委员</w:t>
            </w:r>
          </w:p>
        </w:tc>
      </w:tr>
      <w:tr w:rsidR="00882F10">
        <w:trPr>
          <w:trHeight w:val="624"/>
        </w:trPr>
        <w:tc>
          <w:tcPr>
            <w:tcW w:w="67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1134"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郑昌恩</w:t>
            </w:r>
          </w:p>
        </w:tc>
        <w:tc>
          <w:tcPr>
            <w:tcW w:w="636"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男</w:t>
            </w:r>
          </w:p>
        </w:tc>
        <w:tc>
          <w:tcPr>
            <w:tcW w:w="2250"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三明市第五医院</w:t>
            </w:r>
          </w:p>
        </w:tc>
        <w:tc>
          <w:tcPr>
            <w:tcW w:w="193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康复科主任</w:t>
            </w:r>
            <w:r>
              <w:rPr>
                <w:rFonts w:ascii="宋体" w:hAnsi="宋体" w:cs="宋体" w:hint="eastAsia"/>
                <w:kern w:val="0"/>
                <w:sz w:val="18"/>
                <w:szCs w:val="18"/>
              </w:rPr>
              <w:t>/</w:t>
            </w:r>
          </w:p>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副主任医师</w:t>
            </w:r>
          </w:p>
        </w:tc>
        <w:tc>
          <w:tcPr>
            <w:tcW w:w="1983"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委员</w:t>
            </w:r>
          </w:p>
        </w:tc>
      </w:tr>
      <w:tr w:rsidR="00882F10">
        <w:trPr>
          <w:trHeight w:val="624"/>
        </w:trPr>
        <w:tc>
          <w:tcPr>
            <w:tcW w:w="67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lastRenderedPageBreak/>
              <w:t>5</w:t>
            </w:r>
          </w:p>
        </w:tc>
        <w:tc>
          <w:tcPr>
            <w:tcW w:w="1134"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张远忠</w:t>
            </w:r>
          </w:p>
        </w:tc>
        <w:tc>
          <w:tcPr>
            <w:tcW w:w="636"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男</w:t>
            </w:r>
          </w:p>
        </w:tc>
        <w:tc>
          <w:tcPr>
            <w:tcW w:w="2250"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三明市中西医结合医院</w:t>
            </w:r>
          </w:p>
        </w:tc>
        <w:tc>
          <w:tcPr>
            <w:tcW w:w="193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治未病科主任</w:t>
            </w:r>
            <w:r>
              <w:rPr>
                <w:rFonts w:ascii="宋体" w:hAnsi="宋体" w:cs="宋体" w:hint="eastAsia"/>
                <w:kern w:val="0"/>
                <w:sz w:val="18"/>
                <w:szCs w:val="18"/>
              </w:rPr>
              <w:t>/</w:t>
            </w:r>
          </w:p>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副主任医师</w:t>
            </w:r>
          </w:p>
        </w:tc>
        <w:tc>
          <w:tcPr>
            <w:tcW w:w="1983"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委员</w:t>
            </w:r>
          </w:p>
        </w:tc>
      </w:tr>
      <w:tr w:rsidR="00882F10">
        <w:trPr>
          <w:trHeight w:val="624"/>
        </w:trPr>
        <w:tc>
          <w:tcPr>
            <w:tcW w:w="67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6</w:t>
            </w:r>
          </w:p>
        </w:tc>
        <w:tc>
          <w:tcPr>
            <w:tcW w:w="1134"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何庆生</w:t>
            </w:r>
          </w:p>
        </w:tc>
        <w:tc>
          <w:tcPr>
            <w:tcW w:w="636"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男</w:t>
            </w:r>
          </w:p>
        </w:tc>
        <w:tc>
          <w:tcPr>
            <w:tcW w:w="2250"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三明市第一医院</w:t>
            </w:r>
          </w:p>
        </w:tc>
        <w:tc>
          <w:tcPr>
            <w:tcW w:w="193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康复科副主任医师</w:t>
            </w:r>
          </w:p>
        </w:tc>
        <w:tc>
          <w:tcPr>
            <w:tcW w:w="1983"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委员</w:t>
            </w:r>
          </w:p>
        </w:tc>
      </w:tr>
      <w:tr w:rsidR="00882F10">
        <w:trPr>
          <w:trHeight w:val="624"/>
        </w:trPr>
        <w:tc>
          <w:tcPr>
            <w:tcW w:w="67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7</w:t>
            </w:r>
          </w:p>
        </w:tc>
        <w:tc>
          <w:tcPr>
            <w:tcW w:w="1134"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于</w:t>
            </w:r>
            <w:r>
              <w:rPr>
                <w:rFonts w:ascii="宋体" w:hAnsi="宋体" w:cs="宋体" w:hint="eastAsia"/>
                <w:kern w:val="0"/>
                <w:sz w:val="18"/>
                <w:szCs w:val="18"/>
              </w:rPr>
              <w:t xml:space="preserve">  </w:t>
            </w:r>
            <w:r>
              <w:rPr>
                <w:rFonts w:ascii="宋体" w:hAnsi="宋体" w:cs="宋体" w:hint="eastAsia"/>
                <w:kern w:val="0"/>
                <w:sz w:val="18"/>
                <w:szCs w:val="18"/>
              </w:rPr>
              <w:t>浩</w:t>
            </w:r>
          </w:p>
        </w:tc>
        <w:tc>
          <w:tcPr>
            <w:tcW w:w="636"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女</w:t>
            </w:r>
          </w:p>
        </w:tc>
        <w:tc>
          <w:tcPr>
            <w:tcW w:w="2250"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三明医学科技职业学院</w:t>
            </w:r>
          </w:p>
        </w:tc>
        <w:tc>
          <w:tcPr>
            <w:tcW w:w="193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医</w:t>
            </w:r>
            <w:r>
              <w:rPr>
                <w:rFonts w:ascii="宋体" w:hAnsi="宋体" w:cs="宋体" w:hint="eastAsia"/>
                <w:kern w:val="0"/>
                <w:sz w:val="18"/>
                <w:szCs w:val="18"/>
              </w:rPr>
              <w:t>护学院党总支书记</w:t>
            </w:r>
            <w:r>
              <w:rPr>
                <w:rFonts w:ascii="宋体" w:hAnsi="宋体" w:cs="宋体" w:hint="eastAsia"/>
                <w:kern w:val="0"/>
                <w:sz w:val="18"/>
                <w:szCs w:val="18"/>
              </w:rPr>
              <w:t>/</w:t>
            </w:r>
            <w:r>
              <w:rPr>
                <w:rFonts w:ascii="宋体" w:hAnsi="宋体" w:cs="宋体" w:hint="eastAsia"/>
                <w:kern w:val="0"/>
                <w:sz w:val="18"/>
                <w:szCs w:val="18"/>
              </w:rPr>
              <w:t>教授</w:t>
            </w:r>
          </w:p>
        </w:tc>
        <w:tc>
          <w:tcPr>
            <w:tcW w:w="1983"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委员</w:t>
            </w:r>
          </w:p>
        </w:tc>
      </w:tr>
      <w:tr w:rsidR="00882F10">
        <w:trPr>
          <w:trHeight w:val="624"/>
        </w:trPr>
        <w:tc>
          <w:tcPr>
            <w:tcW w:w="67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8</w:t>
            </w:r>
          </w:p>
        </w:tc>
        <w:tc>
          <w:tcPr>
            <w:tcW w:w="1134"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游崇进</w:t>
            </w:r>
          </w:p>
        </w:tc>
        <w:tc>
          <w:tcPr>
            <w:tcW w:w="636"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男</w:t>
            </w:r>
          </w:p>
        </w:tc>
        <w:tc>
          <w:tcPr>
            <w:tcW w:w="2250"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三明医学科技职业学院</w:t>
            </w:r>
          </w:p>
        </w:tc>
        <w:tc>
          <w:tcPr>
            <w:tcW w:w="193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医护学院院长</w:t>
            </w:r>
            <w:r>
              <w:rPr>
                <w:rFonts w:ascii="宋体" w:hAnsi="宋体" w:cs="宋体" w:hint="eastAsia"/>
                <w:kern w:val="0"/>
                <w:sz w:val="18"/>
                <w:szCs w:val="18"/>
              </w:rPr>
              <w:t>/</w:t>
            </w:r>
            <w:r>
              <w:rPr>
                <w:rFonts w:ascii="宋体" w:hAnsi="宋体" w:cs="宋体" w:hint="eastAsia"/>
                <w:kern w:val="0"/>
                <w:sz w:val="18"/>
                <w:szCs w:val="18"/>
              </w:rPr>
              <w:t>副教授</w:t>
            </w:r>
          </w:p>
        </w:tc>
        <w:tc>
          <w:tcPr>
            <w:tcW w:w="1983"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委员</w:t>
            </w:r>
          </w:p>
        </w:tc>
      </w:tr>
      <w:tr w:rsidR="00882F10">
        <w:trPr>
          <w:trHeight w:val="624"/>
        </w:trPr>
        <w:tc>
          <w:tcPr>
            <w:tcW w:w="67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9</w:t>
            </w:r>
          </w:p>
        </w:tc>
        <w:tc>
          <w:tcPr>
            <w:tcW w:w="1134"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顾良红</w:t>
            </w:r>
          </w:p>
        </w:tc>
        <w:tc>
          <w:tcPr>
            <w:tcW w:w="636"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女</w:t>
            </w:r>
          </w:p>
        </w:tc>
        <w:tc>
          <w:tcPr>
            <w:tcW w:w="2250"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三明医学科技职业学院</w:t>
            </w:r>
          </w:p>
        </w:tc>
        <w:tc>
          <w:tcPr>
            <w:tcW w:w="193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教务处副处长</w:t>
            </w:r>
            <w:r>
              <w:rPr>
                <w:rFonts w:ascii="宋体" w:hAnsi="宋体" w:cs="宋体" w:hint="eastAsia"/>
                <w:kern w:val="0"/>
                <w:sz w:val="18"/>
                <w:szCs w:val="18"/>
              </w:rPr>
              <w:t xml:space="preserve"> </w:t>
            </w:r>
            <w:r>
              <w:rPr>
                <w:rFonts w:ascii="宋体" w:hAnsi="宋体" w:cs="宋体" w:hint="eastAsia"/>
                <w:kern w:val="0"/>
                <w:sz w:val="18"/>
                <w:szCs w:val="18"/>
              </w:rPr>
              <w:t>/</w:t>
            </w:r>
          </w:p>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副教授</w:t>
            </w:r>
          </w:p>
        </w:tc>
        <w:tc>
          <w:tcPr>
            <w:tcW w:w="1983"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委员</w:t>
            </w:r>
          </w:p>
        </w:tc>
      </w:tr>
      <w:tr w:rsidR="00882F10">
        <w:trPr>
          <w:trHeight w:val="624"/>
        </w:trPr>
        <w:tc>
          <w:tcPr>
            <w:tcW w:w="67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10</w:t>
            </w:r>
          </w:p>
        </w:tc>
        <w:tc>
          <w:tcPr>
            <w:tcW w:w="1134"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刘永忠</w:t>
            </w:r>
          </w:p>
        </w:tc>
        <w:tc>
          <w:tcPr>
            <w:tcW w:w="636"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男</w:t>
            </w:r>
          </w:p>
        </w:tc>
        <w:tc>
          <w:tcPr>
            <w:tcW w:w="2250"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三明医学科技职业学院</w:t>
            </w:r>
          </w:p>
        </w:tc>
        <w:tc>
          <w:tcPr>
            <w:tcW w:w="1935"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医护学院</w:t>
            </w:r>
            <w:r>
              <w:rPr>
                <w:rFonts w:ascii="宋体" w:hAnsi="宋体" w:cs="宋体" w:hint="eastAsia"/>
                <w:kern w:val="0"/>
                <w:sz w:val="18"/>
                <w:szCs w:val="18"/>
              </w:rPr>
              <w:t>临床系主任</w:t>
            </w:r>
            <w:r>
              <w:rPr>
                <w:rFonts w:ascii="宋体" w:hAnsi="宋体" w:cs="宋体" w:hint="eastAsia"/>
                <w:kern w:val="0"/>
                <w:sz w:val="18"/>
                <w:szCs w:val="18"/>
              </w:rPr>
              <w:t>/</w:t>
            </w:r>
            <w:r>
              <w:rPr>
                <w:rFonts w:ascii="宋体" w:hAnsi="宋体" w:cs="宋体" w:hint="eastAsia"/>
                <w:kern w:val="0"/>
                <w:sz w:val="18"/>
                <w:szCs w:val="18"/>
              </w:rPr>
              <w:t>副主任医师</w:t>
            </w:r>
          </w:p>
        </w:tc>
        <w:tc>
          <w:tcPr>
            <w:tcW w:w="1983" w:type="dxa"/>
            <w:vAlign w:val="center"/>
          </w:tcPr>
          <w:p w:rsidR="00882F10" w:rsidRDefault="003C0CF0">
            <w:pPr>
              <w:spacing w:line="240" w:lineRule="exact"/>
              <w:jc w:val="center"/>
              <w:rPr>
                <w:rFonts w:ascii="宋体" w:hAnsi="宋体" w:cs="宋体"/>
                <w:kern w:val="0"/>
                <w:sz w:val="18"/>
                <w:szCs w:val="18"/>
              </w:rPr>
            </w:pPr>
            <w:r>
              <w:rPr>
                <w:rFonts w:ascii="宋体" w:hAnsi="宋体" w:cs="宋体" w:hint="eastAsia"/>
                <w:kern w:val="0"/>
                <w:sz w:val="18"/>
                <w:szCs w:val="18"/>
              </w:rPr>
              <w:t>委员</w:t>
            </w:r>
          </w:p>
        </w:tc>
      </w:tr>
    </w:tbl>
    <w:p w:rsidR="00882F10" w:rsidRDefault="00882F10">
      <w:pPr>
        <w:pStyle w:val="a4"/>
        <w:ind w:firstLine="420"/>
      </w:pPr>
    </w:p>
    <w:p w:rsidR="00882F10" w:rsidRDefault="003C0CF0">
      <w:pPr>
        <w:pStyle w:val="3"/>
        <w:numPr>
          <w:ilvl w:val="0"/>
          <w:numId w:val="3"/>
        </w:numPr>
        <w:ind w:firstLine="422"/>
      </w:pPr>
      <w:r>
        <w:rPr>
          <w:rFonts w:hint="eastAsia"/>
        </w:rPr>
        <w:t>师资队伍</w:t>
      </w:r>
    </w:p>
    <w:p w:rsidR="00882F10" w:rsidRDefault="003C0CF0">
      <w:pPr>
        <w:rPr>
          <w:rFonts w:ascii="宋体" w:hAnsi="宋体" w:cs="宋体"/>
          <w:b/>
          <w:bCs/>
          <w:szCs w:val="24"/>
        </w:rPr>
      </w:pPr>
      <w:r>
        <w:rPr>
          <w:rFonts w:ascii="宋体" w:hAnsi="宋体" w:cs="宋体" w:hint="eastAsia"/>
          <w:b/>
          <w:bCs/>
          <w:szCs w:val="24"/>
        </w:rPr>
        <w:t>（</w:t>
      </w:r>
      <w:r>
        <w:rPr>
          <w:rFonts w:ascii="宋体" w:hAnsi="宋体" w:cs="宋体" w:hint="eastAsia"/>
          <w:b/>
          <w:bCs/>
          <w:szCs w:val="24"/>
        </w:rPr>
        <w:t>1</w:t>
      </w:r>
      <w:r>
        <w:rPr>
          <w:rFonts w:ascii="宋体" w:hAnsi="宋体" w:cs="宋体" w:hint="eastAsia"/>
          <w:b/>
          <w:bCs/>
          <w:szCs w:val="24"/>
        </w:rPr>
        <w:t>）校内专任教师</w:t>
      </w:r>
    </w:p>
    <w:tbl>
      <w:tblPr>
        <w:tblW w:w="9513" w:type="dxa"/>
        <w:jc w:val="center"/>
        <w:tblBorders>
          <w:top w:val="single" w:sz="8" w:space="0" w:color="auto"/>
          <w:left w:val="single" w:sz="8" w:space="0" w:color="auto"/>
          <w:right w:val="single" w:sz="8" w:space="0" w:color="auto"/>
        </w:tblBorders>
        <w:tblLayout w:type="fixed"/>
        <w:tblLook w:val="04A0"/>
      </w:tblPr>
      <w:tblGrid>
        <w:gridCol w:w="1972"/>
        <w:gridCol w:w="864"/>
        <w:gridCol w:w="526"/>
        <w:gridCol w:w="851"/>
        <w:gridCol w:w="1958"/>
        <w:gridCol w:w="698"/>
        <w:gridCol w:w="1596"/>
        <w:gridCol w:w="1048"/>
      </w:tblGrid>
      <w:tr w:rsidR="00882F10">
        <w:trPr>
          <w:cantSplit/>
          <w:trHeight w:val="510"/>
          <w:jc w:val="center"/>
        </w:trPr>
        <w:tc>
          <w:tcPr>
            <w:tcW w:w="1972" w:type="dxa"/>
            <w:vMerge w:val="restart"/>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课程名称</w:t>
            </w:r>
          </w:p>
        </w:tc>
        <w:tc>
          <w:tcPr>
            <w:tcW w:w="7541" w:type="dxa"/>
            <w:gridSpan w:val="7"/>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配备教师情况</w:t>
            </w:r>
          </w:p>
        </w:tc>
      </w:tr>
      <w:tr w:rsidR="00882F10">
        <w:tblPrEx>
          <w:tblBorders>
            <w:top w:val="none" w:sz="0" w:space="0" w:color="auto"/>
          </w:tblBorders>
        </w:tblPrEx>
        <w:trPr>
          <w:cantSplit/>
          <w:trHeight w:val="510"/>
          <w:jc w:val="center"/>
        </w:trPr>
        <w:tc>
          <w:tcPr>
            <w:tcW w:w="1972" w:type="dxa"/>
            <w:vMerge/>
            <w:tcBorders>
              <w:top w:val="single" w:sz="4" w:space="0" w:color="auto"/>
              <w:left w:val="single" w:sz="4" w:space="0" w:color="auto"/>
              <w:bottom w:val="single" w:sz="4" w:space="0" w:color="auto"/>
              <w:right w:val="single" w:sz="4" w:space="0" w:color="auto"/>
            </w:tcBorders>
            <w:noWrap/>
            <w:vAlign w:val="center"/>
          </w:tcPr>
          <w:p w:rsidR="00882F10" w:rsidRDefault="00882F10">
            <w:pPr>
              <w:shd w:val="clear" w:color="auto" w:fill="FFFFFF"/>
              <w:spacing w:line="240" w:lineRule="exact"/>
              <w:jc w:val="center"/>
              <w:rPr>
                <w:rFonts w:asciiTheme="minorEastAsia" w:eastAsiaTheme="minorEastAsia" w:hAnsiTheme="minorEastAsia" w:cstheme="minorEastAsia"/>
                <w:bCs/>
                <w:color w:val="000000"/>
                <w:sz w:val="18"/>
                <w:szCs w:val="18"/>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姓名</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性别</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出生</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年月</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职称</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学历</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毕业院校及专业</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是否双师</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sz w:val="18"/>
                <w:szCs w:val="18"/>
              </w:rPr>
              <w:t>推拿手法学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罗萍</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1979.08</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副教授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福建中医药大学针灸推拿</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解剖学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顾良红</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1967.11</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副教授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福建医科大学</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sz w:val="18"/>
                <w:szCs w:val="18"/>
              </w:rPr>
              <w:t>解剖与组胚专业</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生理学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李育宇</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1968.05</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副教授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福建医科大学</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sz w:val="18"/>
                <w:szCs w:val="18"/>
              </w:rPr>
              <w:t>解剖与组胚专业</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针灸治疗学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邓秋月</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1992.10</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助教</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针灸推拿专业</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ind w:firstLineChars="200" w:firstLine="360"/>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经络腧穴学</w:t>
            </w:r>
          </w:p>
          <w:p w:rsidR="00882F10" w:rsidRDefault="003C0CF0">
            <w:pPr>
              <w:shd w:val="clear" w:color="auto" w:fill="FFFFFF"/>
              <w:spacing w:line="240" w:lineRule="exact"/>
              <w:ind w:firstLineChars="200" w:firstLine="360"/>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小儿推拿</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罗小琳</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1992.08</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助教</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福建中医药大学针灸推拿专业</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中医诊断</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余国华</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1965.10</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主任医师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福建中医学院</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中医学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中医学基础</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谢晓平</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1979.10</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副教授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福建中医药大学中西医结合临床</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中药学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谢秋情</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1991.05</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讲师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福建中医药大学中药学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方剂学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范佐旺</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1988.11</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讲师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广东药学院</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中药学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康复医学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朱梦微</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1993.05</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助教</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武汉体育大学</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康复治疗</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神经内科</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李燕</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1982.08</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主治医师、讲师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福建中医药大学中西医结合</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29"/>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诊断学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刘永忠</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1971.01</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福建医科大学临床医学专业</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29"/>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西医内科</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游崇进</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1970.06</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副教授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江西医学院</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临床医学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29"/>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内科学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黄海燕</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1971.11</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中西医临床医学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29"/>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lastRenderedPageBreak/>
              <w:t>传染病</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spacing w:line="240" w:lineRule="atLeas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sz w:val="18"/>
                <w:szCs w:val="18"/>
              </w:rPr>
              <w:t>卢旭东</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spacing w:line="240" w:lineRule="atLeas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spacing w:line="240" w:lineRule="atLeas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sz w:val="18"/>
                <w:szCs w:val="18"/>
              </w:rPr>
              <w:t>1965.09</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spacing w:line="240" w:lineRule="atLeas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kern w:val="0"/>
                <w:sz w:val="18"/>
                <w:szCs w:val="18"/>
              </w:rPr>
              <w:t>讲师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spacing w:line="240" w:lineRule="atLeas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sz w:val="18"/>
                <w:szCs w:val="18"/>
              </w:rPr>
              <w:t>本科</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spacing w:line="240" w:lineRule="atLeas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福建医科大学</w:t>
            </w:r>
          </w:p>
          <w:p w:rsidR="00882F10" w:rsidRDefault="003C0CF0">
            <w:pPr>
              <w:widowControl/>
              <w:spacing w:line="240" w:lineRule="atLeas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sz w:val="18"/>
                <w:szCs w:val="18"/>
              </w:rPr>
              <w:t>临床医学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spacing w:line="240" w:lineRule="atLeas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外科学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苏秀梅</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1975.06</w:t>
            </w:r>
          </w:p>
        </w:tc>
        <w:tc>
          <w:tcPr>
            <w:tcW w:w="1958" w:type="dxa"/>
            <w:tcBorders>
              <w:top w:val="single" w:sz="4" w:space="0" w:color="auto"/>
              <w:left w:val="single" w:sz="4" w:space="0" w:color="auto"/>
              <w:bottom w:val="single" w:sz="4" w:space="0" w:color="auto"/>
              <w:right w:val="single" w:sz="4" w:space="0" w:color="auto"/>
            </w:tcBorders>
            <w:noWrap/>
          </w:tcPr>
          <w:p w:rsidR="00882F10" w:rsidRDefault="00882F10">
            <w:pPr>
              <w:shd w:val="clear" w:color="auto" w:fill="FFFFFF"/>
              <w:spacing w:line="240" w:lineRule="exact"/>
              <w:jc w:val="center"/>
              <w:rPr>
                <w:rFonts w:asciiTheme="minorEastAsia" w:eastAsiaTheme="minorEastAsia" w:hAnsiTheme="minorEastAsia" w:cstheme="minorEastAsia"/>
                <w:bCs/>
                <w:color w:val="000000"/>
                <w:sz w:val="18"/>
                <w:szCs w:val="18"/>
              </w:rPr>
            </w:pP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福建医科大学</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临床医学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病理学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林群</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1969.08</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讲师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福建医科大学</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免疫学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药理学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柯晓燕</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1983.04</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副教授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福建医科大学</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药学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90"/>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伦理与法律法规</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spacing w:line="240" w:lineRule="atLeas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sz w:val="18"/>
                <w:szCs w:val="18"/>
              </w:rPr>
              <w:t>郭海婷</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spacing w:line="240" w:lineRule="atLeas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spacing w:line="240" w:lineRule="atLeas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sz w:val="18"/>
                <w:szCs w:val="18"/>
              </w:rPr>
              <w:t>1991.03</w:t>
            </w:r>
          </w:p>
        </w:tc>
        <w:tc>
          <w:tcPr>
            <w:tcW w:w="1958" w:type="dxa"/>
            <w:tcBorders>
              <w:top w:val="single" w:sz="4" w:space="0" w:color="auto"/>
              <w:left w:val="single" w:sz="4" w:space="0" w:color="auto"/>
              <w:bottom w:val="single" w:sz="4" w:space="0" w:color="auto"/>
              <w:right w:val="single" w:sz="4" w:space="0" w:color="auto"/>
            </w:tcBorders>
            <w:noWrap/>
          </w:tcPr>
          <w:p w:rsidR="00882F10" w:rsidRDefault="00882F10">
            <w:pPr>
              <w:shd w:val="clear" w:color="auto" w:fill="FFFFFF"/>
              <w:spacing w:line="240" w:lineRule="exact"/>
              <w:rPr>
                <w:rFonts w:asciiTheme="minorEastAsia" w:eastAsiaTheme="minorEastAsia" w:hAnsiTheme="minorEastAsia" w:cstheme="minorEastAsia"/>
                <w:bCs/>
                <w:color w:val="000000"/>
                <w:sz w:val="18"/>
                <w:szCs w:val="18"/>
              </w:rPr>
            </w:pP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助教</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预防医学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医学心理学</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吴敏婕</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1985.8</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讲师、二级心理咨询师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闽南师范大学</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课程与教学论</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针灸康复实训</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梁珺泥</w:t>
            </w:r>
          </w:p>
        </w:tc>
        <w:tc>
          <w:tcPr>
            <w:tcW w:w="526" w:type="dxa"/>
            <w:tcBorders>
              <w:top w:val="single" w:sz="4" w:space="0" w:color="auto"/>
              <w:left w:val="single" w:sz="4" w:space="0" w:color="auto"/>
              <w:bottom w:val="single" w:sz="4" w:space="0" w:color="auto"/>
              <w:right w:val="single" w:sz="4" w:space="0" w:color="auto"/>
            </w:tcBorders>
            <w:noWrap/>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1997.04</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助理实验师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康复治疗学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解剖学实训</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组织胚胎学实训</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病理学实训</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羊云虎</w:t>
            </w:r>
          </w:p>
        </w:tc>
        <w:tc>
          <w:tcPr>
            <w:tcW w:w="526" w:type="dxa"/>
            <w:tcBorders>
              <w:top w:val="single" w:sz="4" w:space="0" w:color="auto"/>
              <w:left w:val="single" w:sz="4" w:space="0" w:color="auto"/>
              <w:bottom w:val="single" w:sz="4" w:space="0" w:color="auto"/>
              <w:right w:val="single" w:sz="4" w:space="0" w:color="auto"/>
            </w:tcBorders>
            <w:noWrap/>
          </w:tcPr>
          <w:p w:rsidR="00882F10" w:rsidRDefault="00882F10">
            <w:pPr>
              <w:shd w:val="clear" w:color="auto" w:fill="FFFFFF"/>
              <w:spacing w:line="240" w:lineRule="exact"/>
              <w:jc w:val="center"/>
              <w:rPr>
                <w:rFonts w:asciiTheme="minorEastAsia" w:eastAsiaTheme="minorEastAsia" w:hAnsiTheme="minorEastAsia" w:cstheme="minorEastAsia"/>
                <w:bCs/>
                <w:color w:val="000000"/>
                <w:sz w:val="18"/>
                <w:szCs w:val="18"/>
              </w:rPr>
            </w:pP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1963.01</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助理实验师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中专</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福清卫生职业中专学校</w:t>
            </w:r>
            <w:r>
              <w:rPr>
                <w:rFonts w:asciiTheme="minorEastAsia" w:eastAsiaTheme="minorEastAsia" w:hAnsiTheme="minorEastAsia" w:cstheme="minorEastAsia" w:hint="eastAsia"/>
                <w:bCs/>
                <w:color w:val="000000"/>
                <w:sz w:val="18"/>
                <w:szCs w:val="18"/>
              </w:rPr>
              <w:t xml:space="preserve">  </w:t>
            </w:r>
            <w:r>
              <w:rPr>
                <w:rFonts w:asciiTheme="minorEastAsia" w:eastAsiaTheme="minorEastAsia" w:hAnsiTheme="minorEastAsia" w:cstheme="minorEastAsia" w:hint="eastAsia"/>
                <w:bCs/>
                <w:color w:val="000000"/>
                <w:sz w:val="18"/>
                <w:szCs w:val="18"/>
              </w:rPr>
              <w:t>解剖学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72"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药理学实训</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病原微生物与免疫实训</w:t>
            </w:r>
          </w:p>
        </w:tc>
        <w:tc>
          <w:tcPr>
            <w:tcW w:w="864"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冯</w:t>
            </w:r>
            <w:r>
              <w:rPr>
                <w:rFonts w:asciiTheme="minorEastAsia" w:eastAsiaTheme="minorEastAsia" w:hAnsiTheme="minorEastAsia" w:cstheme="minorEastAsia" w:hint="eastAsia"/>
                <w:bCs/>
                <w:color w:val="000000"/>
                <w:sz w:val="18"/>
                <w:szCs w:val="18"/>
              </w:rPr>
              <w:t xml:space="preserve">  </w:t>
            </w:r>
            <w:r>
              <w:rPr>
                <w:rFonts w:asciiTheme="minorEastAsia" w:eastAsiaTheme="minorEastAsia" w:hAnsiTheme="minorEastAsia" w:cstheme="minorEastAsia" w:hint="eastAsia"/>
                <w:bCs/>
                <w:color w:val="000000"/>
                <w:sz w:val="18"/>
                <w:szCs w:val="18"/>
              </w:rPr>
              <w:t>晓</w:t>
            </w:r>
          </w:p>
        </w:tc>
        <w:tc>
          <w:tcPr>
            <w:tcW w:w="526" w:type="dxa"/>
            <w:tcBorders>
              <w:top w:val="single" w:sz="4" w:space="0" w:color="auto"/>
              <w:left w:val="single" w:sz="4" w:space="0" w:color="auto"/>
              <w:bottom w:val="single" w:sz="4" w:space="0" w:color="auto"/>
              <w:right w:val="single" w:sz="4" w:space="0" w:color="auto"/>
            </w:tcBorders>
            <w:noWrap/>
          </w:tcPr>
          <w:p w:rsidR="00882F10" w:rsidRDefault="00882F10">
            <w:pPr>
              <w:shd w:val="clear" w:color="auto" w:fill="FFFFFF"/>
              <w:spacing w:line="240" w:lineRule="exact"/>
              <w:jc w:val="center"/>
              <w:rPr>
                <w:rFonts w:asciiTheme="minorEastAsia" w:eastAsiaTheme="minorEastAsia" w:hAnsiTheme="minorEastAsia" w:cstheme="minorEastAsia"/>
                <w:bCs/>
                <w:color w:val="000000"/>
                <w:sz w:val="18"/>
                <w:szCs w:val="18"/>
              </w:rPr>
            </w:pP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1990.02</w:t>
            </w:r>
          </w:p>
        </w:tc>
        <w:tc>
          <w:tcPr>
            <w:tcW w:w="195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实验师</w:t>
            </w:r>
          </w:p>
        </w:tc>
        <w:tc>
          <w:tcPr>
            <w:tcW w:w="69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59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天津师范大学</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生物科学</w:t>
            </w:r>
          </w:p>
        </w:tc>
        <w:tc>
          <w:tcPr>
            <w:tcW w:w="104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bl>
    <w:p w:rsidR="00882F10" w:rsidRDefault="00882F10"/>
    <w:p w:rsidR="00882F10" w:rsidRDefault="003C0CF0">
      <w:pPr>
        <w:rPr>
          <w:rFonts w:ascii="宋体" w:hAnsi="宋体" w:cs="宋体"/>
          <w:b/>
          <w:bCs/>
          <w:szCs w:val="24"/>
        </w:rPr>
      </w:pPr>
      <w:r>
        <w:rPr>
          <w:rFonts w:ascii="宋体" w:hAnsi="宋体" w:cs="宋体" w:hint="eastAsia"/>
          <w:b/>
          <w:bCs/>
          <w:szCs w:val="24"/>
        </w:rPr>
        <w:t>（</w:t>
      </w:r>
      <w:r>
        <w:rPr>
          <w:rFonts w:ascii="宋体" w:hAnsi="宋体" w:cs="宋体" w:hint="eastAsia"/>
          <w:b/>
          <w:bCs/>
          <w:szCs w:val="24"/>
        </w:rPr>
        <w:t>2</w:t>
      </w:r>
      <w:r>
        <w:rPr>
          <w:rFonts w:ascii="宋体" w:hAnsi="宋体" w:cs="宋体" w:hint="eastAsia"/>
          <w:b/>
          <w:bCs/>
          <w:szCs w:val="24"/>
        </w:rPr>
        <w:t>）校外兼职教师</w:t>
      </w:r>
    </w:p>
    <w:p w:rsidR="00882F10" w:rsidRDefault="00882F10"/>
    <w:tbl>
      <w:tblPr>
        <w:tblW w:w="9513" w:type="dxa"/>
        <w:jc w:val="center"/>
        <w:tblBorders>
          <w:top w:val="single" w:sz="8" w:space="0" w:color="auto"/>
          <w:left w:val="single" w:sz="8" w:space="0" w:color="auto"/>
          <w:right w:val="single" w:sz="8" w:space="0" w:color="auto"/>
        </w:tblBorders>
        <w:tblLayout w:type="fixed"/>
        <w:tblLook w:val="04A0"/>
      </w:tblPr>
      <w:tblGrid>
        <w:gridCol w:w="1923"/>
        <w:gridCol w:w="913"/>
        <w:gridCol w:w="526"/>
        <w:gridCol w:w="851"/>
        <w:gridCol w:w="828"/>
        <w:gridCol w:w="1672"/>
        <w:gridCol w:w="738"/>
        <w:gridCol w:w="1417"/>
        <w:gridCol w:w="645"/>
      </w:tblGrid>
      <w:tr w:rsidR="00882F10">
        <w:trPr>
          <w:cantSplit/>
          <w:trHeight w:val="510"/>
          <w:jc w:val="center"/>
        </w:trPr>
        <w:tc>
          <w:tcPr>
            <w:tcW w:w="1923" w:type="dxa"/>
            <w:vMerge w:val="restart"/>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课程名称</w:t>
            </w:r>
          </w:p>
        </w:tc>
        <w:tc>
          <w:tcPr>
            <w:tcW w:w="7590" w:type="dxa"/>
            <w:gridSpan w:val="8"/>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配备教师情况</w:t>
            </w:r>
          </w:p>
        </w:tc>
      </w:tr>
      <w:tr w:rsidR="00882F10">
        <w:tblPrEx>
          <w:tblBorders>
            <w:top w:val="none" w:sz="0" w:space="0" w:color="auto"/>
          </w:tblBorders>
        </w:tblPrEx>
        <w:trPr>
          <w:cantSplit/>
          <w:trHeight w:val="510"/>
          <w:jc w:val="center"/>
        </w:trPr>
        <w:tc>
          <w:tcPr>
            <w:tcW w:w="1923" w:type="dxa"/>
            <w:vMerge/>
            <w:tcBorders>
              <w:top w:val="single" w:sz="4" w:space="0" w:color="auto"/>
              <w:left w:val="single" w:sz="4" w:space="0" w:color="auto"/>
              <w:bottom w:val="single" w:sz="4" w:space="0" w:color="auto"/>
              <w:right w:val="single" w:sz="4" w:space="0" w:color="auto"/>
            </w:tcBorders>
            <w:noWrap/>
            <w:vAlign w:val="center"/>
          </w:tcPr>
          <w:p w:rsidR="00882F10" w:rsidRDefault="00882F10">
            <w:pPr>
              <w:shd w:val="clear" w:color="auto" w:fill="FFFFFF"/>
              <w:spacing w:line="240" w:lineRule="exact"/>
              <w:jc w:val="center"/>
              <w:rPr>
                <w:rFonts w:asciiTheme="minorEastAsia" w:eastAsiaTheme="minorEastAsia" w:hAnsiTheme="minorEastAsia" w:cstheme="minorEastAsia"/>
                <w:bCs/>
                <w:color w:val="000000"/>
                <w:sz w:val="18"/>
                <w:szCs w:val="18"/>
              </w:rPr>
            </w:pP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姓名</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性别</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出生</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年月</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职称</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工作单位</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学历</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毕业院校及专业</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是否双师</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推拿手法</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郑昌恩</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1969.06</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三明第一医院三钢分院</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福建中医药大学针灸推拿</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中医内科学</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罗凯</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1983.2</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梅列善积堂中医诊所</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广西中医学院</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中医专业</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中医外科学</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林荣娇</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1964.06</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主任</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三明市中西医结合医院</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福建中医学院</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中医专业</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中医儿科学</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吴添沐</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1978.03</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三明市第一医院</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福建中医药大学中西医结合</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是</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刺法灸法</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张远忠</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1969.10</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三明市中西医结合医院</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福建中医学院</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针灸学</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推拿治疗学</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林智聪</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1969.05</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三明市第一医院</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上海中医药大学推拿学</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针灸治疗学</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黄志刚</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1964.07</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主任医师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三明市第一医院</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福建中医学院</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针灸学</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中医伤科学</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何庆生</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1977.11</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三明市第一医院</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福建中医药大学针灸推拿</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中医伤科学</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肖建华</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1985.04</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三明市第一医院</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福建中医药大学骨伤科学</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color w:val="000000"/>
                <w:kern w:val="0"/>
                <w:sz w:val="18"/>
                <w:szCs w:val="18"/>
              </w:rPr>
              <w:t>针灸推拿医籍选读</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丁建兴</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1969.05</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主任</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三明市中西医结合医院</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福建中医学院中医专业</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bCs/>
                <w:color w:val="000000"/>
                <w:sz w:val="18"/>
                <w:szCs w:val="18"/>
              </w:rPr>
              <w:t>影像诊断</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俞永隆</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7</w:t>
            </w: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1978.12</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三明市第一医院</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本科</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徐州医学院</w:t>
            </w:r>
          </w:p>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医学影像</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lastRenderedPageBreak/>
              <w:t>推拿治疗学</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兰贵芳</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女</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1979.09</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三明市中西医结合医院</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福建中医药大学针灸推拿</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r w:rsidR="00882F10">
        <w:tblPrEx>
          <w:tblBorders>
            <w:top w:val="none" w:sz="0" w:space="0" w:color="auto"/>
          </w:tblBorders>
        </w:tblPrEx>
        <w:trPr>
          <w:cantSplit/>
          <w:trHeight w:val="585"/>
          <w:jc w:val="center"/>
        </w:trPr>
        <w:tc>
          <w:tcPr>
            <w:tcW w:w="192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神经病学</w:t>
            </w:r>
          </w:p>
        </w:tc>
        <w:tc>
          <w:tcPr>
            <w:tcW w:w="913"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林枫</w:t>
            </w:r>
          </w:p>
        </w:tc>
        <w:tc>
          <w:tcPr>
            <w:tcW w:w="526"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男</w:t>
            </w:r>
          </w:p>
        </w:tc>
        <w:tc>
          <w:tcPr>
            <w:tcW w:w="851"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1979.08</w:t>
            </w:r>
          </w:p>
        </w:tc>
        <w:tc>
          <w:tcPr>
            <w:tcW w:w="82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副主任医师</w:t>
            </w:r>
          </w:p>
        </w:tc>
        <w:tc>
          <w:tcPr>
            <w:tcW w:w="1672" w:type="dxa"/>
            <w:tcBorders>
              <w:top w:val="single" w:sz="4" w:space="0" w:color="auto"/>
              <w:left w:val="single" w:sz="4" w:space="0" w:color="auto"/>
              <w:bottom w:val="single" w:sz="4" w:space="0" w:color="auto"/>
              <w:right w:val="single" w:sz="4" w:space="0" w:color="auto"/>
            </w:tcBorders>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三明市第一医院</w:t>
            </w:r>
          </w:p>
        </w:tc>
        <w:tc>
          <w:tcPr>
            <w:tcW w:w="738"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硕士</w:t>
            </w:r>
          </w:p>
        </w:tc>
        <w:tc>
          <w:tcPr>
            <w:tcW w:w="1417"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福建医科大学神经病学</w:t>
            </w:r>
          </w:p>
        </w:tc>
        <w:tc>
          <w:tcPr>
            <w:tcW w:w="645" w:type="dxa"/>
            <w:tcBorders>
              <w:top w:val="single" w:sz="4" w:space="0" w:color="auto"/>
              <w:left w:val="single" w:sz="4" w:space="0" w:color="auto"/>
              <w:bottom w:val="single" w:sz="4" w:space="0" w:color="auto"/>
              <w:right w:val="single" w:sz="4" w:space="0" w:color="auto"/>
            </w:tcBorders>
            <w:noWrap/>
            <w:vAlign w:val="center"/>
          </w:tcPr>
          <w:p w:rsidR="00882F10" w:rsidRDefault="003C0CF0">
            <w:pPr>
              <w:shd w:val="clear" w:color="auto" w:fill="FFFFFF"/>
              <w:spacing w:line="240" w:lineRule="exact"/>
              <w:jc w:val="center"/>
              <w:rPr>
                <w:rFonts w:asciiTheme="minorEastAsia" w:eastAsiaTheme="minorEastAsia" w:hAnsiTheme="minorEastAsia" w:cstheme="minorEastAsia"/>
                <w:bCs/>
                <w:color w:val="000000"/>
                <w:sz w:val="18"/>
                <w:szCs w:val="18"/>
              </w:rPr>
            </w:pPr>
            <w:r>
              <w:rPr>
                <w:rFonts w:asciiTheme="minorEastAsia" w:eastAsiaTheme="minorEastAsia" w:hAnsiTheme="minorEastAsia" w:cstheme="minorEastAsia" w:hint="eastAsia"/>
                <w:bCs/>
                <w:color w:val="000000"/>
                <w:sz w:val="18"/>
                <w:szCs w:val="18"/>
              </w:rPr>
              <w:t>否</w:t>
            </w:r>
          </w:p>
        </w:tc>
      </w:tr>
    </w:tbl>
    <w:p w:rsidR="00882F10" w:rsidRDefault="00882F10"/>
    <w:p w:rsidR="00882F10" w:rsidRDefault="00882F10"/>
    <w:p w:rsidR="00882F10" w:rsidRDefault="003C0CF0">
      <w:pPr>
        <w:pStyle w:val="2"/>
        <w:ind w:firstLine="422"/>
      </w:pPr>
      <w:r>
        <w:rPr>
          <w:rFonts w:hint="eastAsia"/>
        </w:rPr>
        <w:t>（二）教学设施</w:t>
      </w:r>
    </w:p>
    <w:p w:rsidR="00882F10" w:rsidRDefault="003C0CF0">
      <w:pPr>
        <w:pStyle w:val="3"/>
        <w:ind w:firstLine="422"/>
      </w:pPr>
      <w:r>
        <w:t>1.</w:t>
      </w:r>
      <w:r>
        <w:rPr>
          <w:rFonts w:hint="eastAsia"/>
        </w:rPr>
        <w:t>校内实验、实训设施</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2"/>
        <w:gridCol w:w="1489"/>
        <w:gridCol w:w="1377"/>
        <w:gridCol w:w="2048"/>
        <w:gridCol w:w="987"/>
        <w:gridCol w:w="1677"/>
      </w:tblGrid>
      <w:tr w:rsidR="00882F10">
        <w:trPr>
          <w:trHeight w:val="482"/>
        </w:trPr>
        <w:tc>
          <w:tcPr>
            <w:tcW w:w="1522" w:type="dxa"/>
            <w:tcBorders>
              <w:bottom w:val="single" w:sz="4" w:space="0" w:color="auto"/>
            </w:tcBorders>
            <w:vAlign w:val="center"/>
          </w:tcPr>
          <w:p w:rsidR="00882F10" w:rsidRDefault="003C0CF0">
            <w:pPr>
              <w:spacing w:line="240" w:lineRule="exact"/>
              <w:ind w:firstLine="360"/>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名</w:t>
            </w:r>
            <w:r>
              <w:rPr>
                <w:rFonts w:asciiTheme="minorEastAsia" w:eastAsiaTheme="minorEastAsia" w:hAnsiTheme="minorEastAsia" w:cstheme="minorEastAsia" w:hint="eastAsia"/>
                <w:bCs/>
                <w:color w:val="000000"/>
                <w:kern w:val="0"/>
                <w:sz w:val="18"/>
                <w:szCs w:val="18"/>
              </w:rPr>
              <w:t xml:space="preserve">  </w:t>
            </w:r>
            <w:r>
              <w:rPr>
                <w:rFonts w:asciiTheme="minorEastAsia" w:eastAsiaTheme="minorEastAsia" w:hAnsiTheme="minorEastAsia" w:cstheme="minorEastAsia" w:hint="eastAsia"/>
                <w:bCs/>
                <w:color w:val="000000"/>
                <w:kern w:val="0"/>
                <w:sz w:val="18"/>
                <w:szCs w:val="18"/>
              </w:rPr>
              <w:t>称</w:t>
            </w:r>
          </w:p>
        </w:tc>
        <w:tc>
          <w:tcPr>
            <w:tcW w:w="1489" w:type="dxa"/>
            <w:tcBorders>
              <w:bottom w:val="single" w:sz="4" w:space="0" w:color="auto"/>
            </w:tcBorders>
            <w:vAlign w:val="center"/>
          </w:tcPr>
          <w:p w:rsidR="00882F10" w:rsidRDefault="003C0CF0">
            <w:pPr>
              <w:spacing w:line="240" w:lineRule="exact"/>
              <w:ind w:firstLine="360"/>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建筑面积</w:t>
            </w:r>
          </w:p>
          <w:p w:rsidR="00882F10" w:rsidRDefault="003C0CF0">
            <w:pPr>
              <w:spacing w:line="240" w:lineRule="exact"/>
              <w:ind w:firstLine="360"/>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（平方米）</w:t>
            </w:r>
          </w:p>
        </w:tc>
        <w:tc>
          <w:tcPr>
            <w:tcW w:w="1377" w:type="dxa"/>
            <w:tcBorders>
              <w:bottom w:val="single" w:sz="4" w:space="0" w:color="auto"/>
            </w:tcBorders>
            <w:vAlign w:val="center"/>
          </w:tcPr>
          <w:p w:rsidR="00882F10" w:rsidRDefault="003C0CF0">
            <w:pPr>
              <w:spacing w:line="240" w:lineRule="exact"/>
              <w:ind w:firstLine="360"/>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仪器设备值（万元）</w:t>
            </w:r>
          </w:p>
        </w:tc>
        <w:tc>
          <w:tcPr>
            <w:tcW w:w="2048" w:type="dxa"/>
            <w:tcBorders>
              <w:bottom w:val="single" w:sz="4" w:space="0" w:color="auto"/>
            </w:tcBorders>
            <w:vAlign w:val="center"/>
          </w:tcPr>
          <w:p w:rsidR="00882F10" w:rsidRDefault="003C0CF0">
            <w:pPr>
              <w:spacing w:line="240" w:lineRule="exact"/>
              <w:ind w:firstLine="360"/>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实验设施</w:t>
            </w:r>
          </w:p>
        </w:tc>
        <w:tc>
          <w:tcPr>
            <w:tcW w:w="987" w:type="dxa"/>
            <w:tcBorders>
              <w:bottom w:val="single" w:sz="4" w:space="0" w:color="auto"/>
            </w:tcBorders>
            <w:vAlign w:val="center"/>
          </w:tcPr>
          <w:p w:rsidR="00882F10" w:rsidRDefault="003C0CF0">
            <w:pPr>
              <w:spacing w:line="240" w:lineRule="exact"/>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主要服务专业</w:t>
            </w:r>
          </w:p>
        </w:tc>
        <w:tc>
          <w:tcPr>
            <w:tcW w:w="1677" w:type="dxa"/>
            <w:tcBorders>
              <w:bottom w:val="single" w:sz="4" w:space="0" w:color="auto"/>
            </w:tcBorders>
            <w:vAlign w:val="center"/>
          </w:tcPr>
          <w:p w:rsidR="00882F10" w:rsidRDefault="003C0CF0">
            <w:pPr>
              <w:spacing w:line="240" w:lineRule="exact"/>
              <w:ind w:firstLine="360"/>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主要实训内容</w:t>
            </w:r>
          </w:p>
        </w:tc>
      </w:tr>
      <w:tr w:rsidR="00882F10">
        <w:trPr>
          <w:trHeight w:val="718"/>
        </w:trPr>
        <w:tc>
          <w:tcPr>
            <w:tcW w:w="1522" w:type="dxa"/>
            <w:tcBorders>
              <w:bottom w:val="single" w:sz="4" w:space="0" w:color="auto"/>
            </w:tcBorders>
            <w:vAlign w:val="center"/>
          </w:tcPr>
          <w:p w:rsidR="00882F10" w:rsidRDefault="003C0CF0">
            <w:pPr>
              <w:spacing w:line="240" w:lineRule="exact"/>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临床技能实训中心</w:t>
            </w:r>
            <w:r>
              <w:rPr>
                <w:rFonts w:asciiTheme="minorEastAsia" w:eastAsiaTheme="minorEastAsia" w:hAnsiTheme="minorEastAsia" w:cstheme="minorEastAsia" w:hint="eastAsia"/>
                <w:bCs/>
                <w:color w:val="000000"/>
                <w:kern w:val="0"/>
                <w:sz w:val="18"/>
                <w:szCs w:val="18"/>
              </w:rPr>
              <w:t>1</w:t>
            </w:r>
          </w:p>
        </w:tc>
        <w:tc>
          <w:tcPr>
            <w:tcW w:w="1489" w:type="dxa"/>
            <w:tcBorders>
              <w:bottom w:val="single" w:sz="4" w:space="0" w:color="auto"/>
            </w:tcBorders>
            <w:vAlign w:val="center"/>
          </w:tcPr>
          <w:p w:rsidR="00882F10" w:rsidRDefault="003C0CF0">
            <w:pPr>
              <w:spacing w:line="240" w:lineRule="exact"/>
              <w:ind w:firstLine="360"/>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500</w:t>
            </w:r>
          </w:p>
        </w:tc>
        <w:tc>
          <w:tcPr>
            <w:tcW w:w="1377" w:type="dxa"/>
            <w:tcBorders>
              <w:bottom w:val="single" w:sz="4" w:space="0" w:color="auto"/>
            </w:tcBorders>
            <w:vAlign w:val="center"/>
          </w:tcPr>
          <w:p w:rsidR="00882F10" w:rsidRDefault="003C0CF0">
            <w:pPr>
              <w:spacing w:line="240" w:lineRule="exact"/>
              <w:ind w:firstLine="360"/>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287</w:t>
            </w:r>
          </w:p>
        </w:tc>
        <w:tc>
          <w:tcPr>
            <w:tcW w:w="2048" w:type="dxa"/>
            <w:tcBorders>
              <w:bottom w:val="single" w:sz="4" w:space="0" w:color="auto"/>
            </w:tcBorders>
          </w:tcPr>
          <w:p w:rsidR="00882F10" w:rsidRDefault="003C0CF0">
            <w:pPr>
              <w:spacing w:line="240" w:lineRule="exact"/>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仿真病房、模拟仿真病人、</w:t>
            </w:r>
            <w:r>
              <w:rPr>
                <w:rFonts w:asciiTheme="minorEastAsia" w:eastAsiaTheme="minorEastAsia" w:hAnsiTheme="minorEastAsia" w:cstheme="minorEastAsia" w:hint="eastAsia"/>
                <w:bCs/>
                <w:color w:val="000000"/>
                <w:kern w:val="0"/>
                <w:sz w:val="18"/>
                <w:szCs w:val="18"/>
              </w:rPr>
              <w:t>CPR</w:t>
            </w:r>
            <w:r>
              <w:rPr>
                <w:rFonts w:asciiTheme="minorEastAsia" w:eastAsiaTheme="minorEastAsia" w:hAnsiTheme="minorEastAsia" w:cstheme="minorEastAsia" w:hint="eastAsia"/>
                <w:bCs/>
                <w:color w:val="000000"/>
                <w:kern w:val="0"/>
                <w:sz w:val="18"/>
                <w:szCs w:val="18"/>
              </w:rPr>
              <w:t>模型、重症监护室等</w:t>
            </w:r>
          </w:p>
        </w:tc>
        <w:tc>
          <w:tcPr>
            <w:tcW w:w="987" w:type="dxa"/>
            <w:tcBorders>
              <w:bottom w:val="single" w:sz="4" w:space="0" w:color="auto"/>
            </w:tcBorders>
          </w:tcPr>
          <w:p w:rsidR="00882F10" w:rsidRDefault="003C0CF0">
            <w:pPr>
              <w:spacing w:line="240" w:lineRule="exact"/>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护理、助产、临床、康复、针推</w:t>
            </w:r>
          </w:p>
        </w:tc>
        <w:tc>
          <w:tcPr>
            <w:tcW w:w="1677" w:type="dxa"/>
            <w:tcBorders>
              <w:bottom w:val="single" w:sz="4" w:space="0" w:color="auto"/>
            </w:tcBorders>
            <w:vAlign w:val="center"/>
          </w:tcPr>
          <w:p w:rsidR="00882F10" w:rsidRDefault="003C0CF0">
            <w:pPr>
              <w:spacing w:line="240" w:lineRule="exact"/>
              <w:jc w:val="lef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穿刺术、急救术、换药清创、无菌术等</w:t>
            </w:r>
          </w:p>
        </w:tc>
      </w:tr>
      <w:tr w:rsidR="00882F10">
        <w:trPr>
          <w:trHeight w:val="1426"/>
        </w:trPr>
        <w:tc>
          <w:tcPr>
            <w:tcW w:w="1522"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临床技能实训中心</w:t>
            </w:r>
            <w:r>
              <w:rPr>
                <w:rFonts w:asciiTheme="minorEastAsia" w:eastAsiaTheme="minorEastAsia" w:hAnsiTheme="minorEastAsia" w:cstheme="minorEastAsia" w:hint="eastAsia"/>
                <w:bCs/>
                <w:color w:val="000000"/>
                <w:kern w:val="0"/>
                <w:sz w:val="18"/>
                <w:szCs w:val="18"/>
              </w:rPr>
              <w:t>2</w:t>
            </w:r>
          </w:p>
        </w:tc>
        <w:tc>
          <w:tcPr>
            <w:tcW w:w="1489" w:type="dxa"/>
            <w:tcBorders>
              <w:bottom w:val="single" w:sz="4" w:space="0" w:color="auto"/>
            </w:tcBorders>
            <w:vAlign w:val="center"/>
          </w:tcPr>
          <w:p w:rsidR="00882F10" w:rsidRDefault="003C0CF0">
            <w:pPr>
              <w:spacing w:line="240" w:lineRule="exact"/>
              <w:ind w:firstLine="360"/>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2500</w:t>
            </w:r>
          </w:p>
        </w:tc>
        <w:tc>
          <w:tcPr>
            <w:tcW w:w="1377" w:type="dxa"/>
            <w:tcBorders>
              <w:bottom w:val="single" w:sz="4" w:space="0" w:color="auto"/>
            </w:tcBorders>
            <w:vAlign w:val="center"/>
          </w:tcPr>
          <w:p w:rsidR="00882F10" w:rsidRDefault="003C0CF0">
            <w:pPr>
              <w:spacing w:line="240" w:lineRule="exact"/>
              <w:ind w:firstLine="360"/>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267.8</w:t>
            </w:r>
          </w:p>
        </w:tc>
        <w:tc>
          <w:tcPr>
            <w:tcW w:w="2048" w:type="dxa"/>
            <w:tcBorders>
              <w:bottom w:val="single" w:sz="4" w:space="0" w:color="auto"/>
            </w:tcBorders>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仿真病房、模拟仿真病人、</w:t>
            </w:r>
            <w:r>
              <w:rPr>
                <w:rFonts w:asciiTheme="minorEastAsia" w:eastAsiaTheme="minorEastAsia" w:hAnsiTheme="minorEastAsia" w:cstheme="minorEastAsia" w:hint="eastAsia"/>
                <w:bCs/>
                <w:color w:val="000000"/>
                <w:kern w:val="0"/>
                <w:sz w:val="18"/>
                <w:szCs w:val="18"/>
              </w:rPr>
              <w:t>CPR</w:t>
            </w:r>
            <w:r>
              <w:rPr>
                <w:rFonts w:asciiTheme="minorEastAsia" w:eastAsiaTheme="minorEastAsia" w:hAnsiTheme="minorEastAsia" w:cstheme="minorEastAsia" w:hint="eastAsia"/>
                <w:bCs/>
                <w:color w:val="000000"/>
                <w:kern w:val="0"/>
                <w:sz w:val="18"/>
                <w:szCs w:val="18"/>
              </w:rPr>
              <w:t>模型、心肺腹部模型、心电监护仪、置胃管模型、仿真手术室、仿真洗手设备、手术床、无影灯……</w:t>
            </w:r>
          </w:p>
        </w:tc>
        <w:tc>
          <w:tcPr>
            <w:tcW w:w="987" w:type="dxa"/>
            <w:tcBorders>
              <w:bottom w:val="single" w:sz="4" w:space="0" w:color="auto"/>
            </w:tcBorders>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护理、助产、临床、康复、针推</w:t>
            </w:r>
          </w:p>
        </w:tc>
        <w:tc>
          <w:tcPr>
            <w:tcW w:w="1677"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体格检查、心电图描记</w:t>
            </w:r>
          </w:p>
        </w:tc>
      </w:tr>
      <w:tr w:rsidR="00882F10">
        <w:trPr>
          <w:trHeight w:val="697"/>
        </w:trPr>
        <w:tc>
          <w:tcPr>
            <w:tcW w:w="1522"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临床技能实训中心</w:t>
            </w:r>
            <w:r>
              <w:rPr>
                <w:rFonts w:asciiTheme="minorEastAsia" w:eastAsiaTheme="minorEastAsia" w:hAnsiTheme="minorEastAsia" w:cstheme="minorEastAsia" w:hint="eastAsia"/>
                <w:bCs/>
                <w:color w:val="000000"/>
                <w:kern w:val="0"/>
                <w:sz w:val="18"/>
                <w:szCs w:val="18"/>
              </w:rPr>
              <w:t>3</w:t>
            </w:r>
          </w:p>
        </w:tc>
        <w:tc>
          <w:tcPr>
            <w:tcW w:w="1489" w:type="dxa"/>
            <w:tcBorders>
              <w:bottom w:val="single" w:sz="4" w:space="0" w:color="auto"/>
            </w:tcBorders>
            <w:vAlign w:val="center"/>
          </w:tcPr>
          <w:p w:rsidR="00882F10" w:rsidRDefault="003C0CF0">
            <w:pPr>
              <w:spacing w:line="240" w:lineRule="exact"/>
              <w:ind w:firstLine="360"/>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300</w:t>
            </w:r>
          </w:p>
        </w:tc>
        <w:tc>
          <w:tcPr>
            <w:tcW w:w="1377" w:type="dxa"/>
            <w:tcBorders>
              <w:bottom w:val="single" w:sz="4" w:space="0" w:color="auto"/>
            </w:tcBorders>
            <w:vAlign w:val="center"/>
          </w:tcPr>
          <w:p w:rsidR="00882F10" w:rsidRDefault="003C0CF0">
            <w:pPr>
              <w:spacing w:line="240" w:lineRule="exact"/>
              <w:ind w:firstLine="360"/>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54</w:t>
            </w:r>
          </w:p>
        </w:tc>
        <w:tc>
          <w:tcPr>
            <w:tcW w:w="2048"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分娩模型、产房、新生儿模型、新生儿沐浴等</w:t>
            </w:r>
          </w:p>
        </w:tc>
        <w:tc>
          <w:tcPr>
            <w:tcW w:w="987"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护理、助产、临床、康复、针推</w:t>
            </w:r>
          </w:p>
        </w:tc>
        <w:tc>
          <w:tcPr>
            <w:tcW w:w="1677"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产后康复</w:t>
            </w:r>
          </w:p>
        </w:tc>
      </w:tr>
      <w:tr w:rsidR="00882F10">
        <w:trPr>
          <w:trHeight w:val="482"/>
        </w:trPr>
        <w:tc>
          <w:tcPr>
            <w:tcW w:w="1522"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临床技能实训中心</w:t>
            </w:r>
            <w:r>
              <w:rPr>
                <w:rFonts w:asciiTheme="minorEastAsia" w:eastAsiaTheme="minorEastAsia" w:hAnsiTheme="minorEastAsia" w:cstheme="minorEastAsia" w:hint="eastAsia"/>
                <w:bCs/>
                <w:color w:val="000000"/>
                <w:kern w:val="0"/>
                <w:sz w:val="18"/>
                <w:szCs w:val="18"/>
              </w:rPr>
              <w:t>4</w:t>
            </w:r>
          </w:p>
        </w:tc>
        <w:tc>
          <w:tcPr>
            <w:tcW w:w="1489" w:type="dxa"/>
            <w:tcBorders>
              <w:bottom w:val="single" w:sz="4" w:space="0" w:color="auto"/>
            </w:tcBorders>
            <w:vAlign w:val="center"/>
          </w:tcPr>
          <w:p w:rsidR="00882F10" w:rsidRDefault="003C0CF0">
            <w:pPr>
              <w:spacing w:line="240" w:lineRule="exact"/>
              <w:ind w:firstLine="360"/>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1500</w:t>
            </w:r>
          </w:p>
        </w:tc>
        <w:tc>
          <w:tcPr>
            <w:tcW w:w="1377" w:type="dxa"/>
            <w:tcBorders>
              <w:bottom w:val="single" w:sz="4" w:space="0" w:color="auto"/>
            </w:tcBorders>
            <w:vAlign w:val="center"/>
          </w:tcPr>
          <w:p w:rsidR="00882F10" w:rsidRDefault="003C0CF0">
            <w:pPr>
              <w:spacing w:line="240" w:lineRule="exact"/>
              <w:ind w:firstLine="360"/>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73.8</w:t>
            </w:r>
          </w:p>
        </w:tc>
        <w:tc>
          <w:tcPr>
            <w:tcW w:w="2048"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仿真病房、操作台及柜子、输液架及病床、各种输液手臂、男女导尿模型、注射模型、电动吸引器、中心供氧、氧气筒等</w:t>
            </w:r>
          </w:p>
        </w:tc>
        <w:tc>
          <w:tcPr>
            <w:tcW w:w="987"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护理、助产、临床、康复、针推</w:t>
            </w:r>
          </w:p>
        </w:tc>
        <w:tc>
          <w:tcPr>
            <w:tcW w:w="1677"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人文修养与礼仪实训</w:t>
            </w:r>
          </w:p>
        </w:tc>
      </w:tr>
      <w:tr w:rsidR="00882F10">
        <w:trPr>
          <w:trHeight w:val="1190"/>
        </w:trPr>
        <w:tc>
          <w:tcPr>
            <w:tcW w:w="1522" w:type="dxa"/>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基础医学实训中心</w:t>
            </w:r>
          </w:p>
        </w:tc>
        <w:tc>
          <w:tcPr>
            <w:tcW w:w="1489" w:type="dxa"/>
            <w:vAlign w:val="center"/>
          </w:tcPr>
          <w:p w:rsidR="00882F10" w:rsidRDefault="003C0CF0">
            <w:pPr>
              <w:spacing w:line="240" w:lineRule="exact"/>
              <w:ind w:firstLine="360"/>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6000</w:t>
            </w:r>
          </w:p>
        </w:tc>
        <w:tc>
          <w:tcPr>
            <w:tcW w:w="1377" w:type="dxa"/>
            <w:vAlign w:val="center"/>
          </w:tcPr>
          <w:p w:rsidR="00882F10" w:rsidRDefault="003C0CF0">
            <w:pPr>
              <w:spacing w:line="240" w:lineRule="exact"/>
              <w:ind w:firstLine="360"/>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1571</w:t>
            </w:r>
          </w:p>
        </w:tc>
        <w:tc>
          <w:tcPr>
            <w:tcW w:w="2048" w:type="dxa"/>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各种解剖模型、标本、显微镜、各种病理切片、标本、无菌操作台、恒温箱、各种培养基、信息采集仪等</w:t>
            </w:r>
          </w:p>
        </w:tc>
        <w:tc>
          <w:tcPr>
            <w:tcW w:w="987" w:type="dxa"/>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临床、护理、助产、药学、康复、针推</w:t>
            </w:r>
          </w:p>
        </w:tc>
        <w:tc>
          <w:tcPr>
            <w:tcW w:w="1677" w:type="dxa"/>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解剖、生理、药理、病理</w:t>
            </w:r>
          </w:p>
          <w:p w:rsidR="00882F10" w:rsidRDefault="00882F10">
            <w:pPr>
              <w:spacing w:line="240" w:lineRule="exact"/>
              <w:rPr>
                <w:rFonts w:asciiTheme="minorEastAsia" w:eastAsiaTheme="minorEastAsia" w:hAnsiTheme="minorEastAsia" w:cstheme="minorEastAsia"/>
                <w:bCs/>
                <w:color w:val="000000"/>
                <w:kern w:val="0"/>
                <w:sz w:val="18"/>
                <w:szCs w:val="18"/>
              </w:rPr>
            </w:pPr>
          </w:p>
        </w:tc>
      </w:tr>
      <w:tr w:rsidR="00882F10">
        <w:trPr>
          <w:trHeight w:val="3314"/>
        </w:trPr>
        <w:tc>
          <w:tcPr>
            <w:tcW w:w="1522" w:type="dxa"/>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康复实训中心</w:t>
            </w:r>
          </w:p>
        </w:tc>
        <w:tc>
          <w:tcPr>
            <w:tcW w:w="1489" w:type="dxa"/>
            <w:vAlign w:val="center"/>
          </w:tcPr>
          <w:p w:rsidR="00882F10" w:rsidRDefault="003C0CF0">
            <w:pPr>
              <w:spacing w:line="240" w:lineRule="exact"/>
              <w:ind w:firstLine="360"/>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300</w:t>
            </w:r>
          </w:p>
        </w:tc>
        <w:tc>
          <w:tcPr>
            <w:tcW w:w="1377" w:type="dxa"/>
            <w:vAlign w:val="center"/>
          </w:tcPr>
          <w:p w:rsidR="00882F10" w:rsidRDefault="003C0CF0">
            <w:pPr>
              <w:spacing w:line="240" w:lineRule="exact"/>
              <w:ind w:firstLine="360"/>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300</w:t>
            </w:r>
          </w:p>
        </w:tc>
        <w:tc>
          <w:tcPr>
            <w:tcW w:w="2048" w:type="dxa"/>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物理因子模拟治疗训练系统、着装式老年行动模拟装置、平衡训练测试系统、三维步态分析评定训练系统、多功能关节活动测量表、多体位手法床、上下肢主被动训练器、医用慢跑台、颈腰椎牵引床、空气波治疗仪、生物反馈治疗仪、神经肌肉刺激器、可调式沙磨板及附件、套彩盘、吞咽障碍治疗仪、言语障碍诊治仪等</w:t>
            </w:r>
          </w:p>
        </w:tc>
        <w:tc>
          <w:tcPr>
            <w:tcW w:w="987" w:type="dxa"/>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康复、针推</w:t>
            </w:r>
          </w:p>
        </w:tc>
        <w:tc>
          <w:tcPr>
            <w:tcW w:w="1677" w:type="dxa"/>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理疗学、临床康复学</w:t>
            </w:r>
          </w:p>
        </w:tc>
      </w:tr>
      <w:tr w:rsidR="00882F10">
        <w:trPr>
          <w:trHeight w:val="3294"/>
        </w:trPr>
        <w:tc>
          <w:tcPr>
            <w:tcW w:w="1522"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lastRenderedPageBreak/>
              <w:t>针推实训中心</w:t>
            </w:r>
          </w:p>
        </w:tc>
        <w:tc>
          <w:tcPr>
            <w:tcW w:w="1489" w:type="dxa"/>
            <w:tcBorders>
              <w:bottom w:val="single" w:sz="4" w:space="0" w:color="auto"/>
            </w:tcBorders>
            <w:vAlign w:val="center"/>
          </w:tcPr>
          <w:p w:rsidR="00882F10" w:rsidRDefault="003C0CF0">
            <w:pPr>
              <w:spacing w:line="240" w:lineRule="exact"/>
              <w:ind w:firstLineChars="100" w:firstLine="180"/>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300</w:t>
            </w:r>
          </w:p>
        </w:tc>
        <w:tc>
          <w:tcPr>
            <w:tcW w:w="1377" w:type="dxa"/>
            <w:tcBorders>
              <w:bottom w:val="single" w:sz="4" w:space="0" w:color="auto"/>
            </w:tcBorders>
            <w:vAlign w:val="center"/>
          </w:tcPr>
          <w:p w:rsidR="00882F10" w:rsidRDefault="003C0CF0">
            <w:pPr>
              <w:spacing w:line="240" w:lineRule="exact"/>
              <w:ind w:firstLineChars="200" w:firstLine="360"/>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50</w:t>
            </w:r>
          </w:p>
        </w:tc>
        <w:tc>
          <w:tcPr>
            <w:tcW w:w="2048"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脉象训练仪、中医舌诊图像分析系统、数码经络导平治疗仪、多媒体按摩点穴电子人体模型、光电感应多媒体人体针灸穴位发光模型、</w:t>
            </w:r>
          </w:p>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触摸屏足部反射区教学系统、针刺手法参数设定仪、推拿床、针灸针、火罐等</w:t>
            </w:r>
          </w:p>
        </w:tc>
        <w:tc>
          <w:tcPr>
            <w:tcW w:w="987"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康复、针推</w:t>
            </w:r>
          </w:p>
        </w:tc>
        <w:tc>
          <w:tcPr>
            <w:tcW w:w="1677" w:type="dxa"/>
            <w:tcBorders>
              <w:bottom w:val="single" w:sz="4" w:space="0" w:color="auto"/>
            </w:tcBorders>
            <w:vAlign w:val="center"/>
          </w:tcPr>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各种推拿手法训练、临床实景推拿治疗、小儿推拿保健实训、保健按摩、刮痧、足部按摩</w:t>
            </w:r>
          </w:p>
          <w:p w:rsidR="00882F10" w:rsidRDefault="003C0CF0">
            <w:pPr>
              <w:spacing w:line="240" w:lineRule="exact"/>
              <w:rPr>
                <w:rFonts w:asciiTheme="minorEastAsia" w:eastAsiaTheme="minorEastAsia" w:hAnsiTheme="minorEastAsia" w:cstheme="minorEastAsia"/>
                <w:bCs/>
                <w:color w:val="000000"/>
                <w:kern w:val="0"/>
                <w:sz w:val="18"/>
                <w:szCs w:val="18"/>
              </w:rPr>
            </w:pPr>
            <w:r>
              <w:rPr>
                <w:rFonts w:asciiTheme="minorEastAsia" w:eastAsiaTheme="minorEastAsia" w:hAnsiTheme="minorEastAsia" w:cstheme="minorEastAsia" w:hint="eastAsia"/>
                <w:bCs/>
                <w:color w:val="000000"/>
                <w:kern w:val="0"/>
                <w:sz w:val="18"/>
                <w:szCs w:val="18"/>
              </w:rPr>
              <w:t>中医望、闻、问、切四诊的基本</w:t>
            </w:r>
          </w:p>
        </w:tc>
      </w:tr>
    </w:tbl>
    <w:p w:rsidR="00882F10" w:rsidRDefault="00882F10">
      <w:pPr>
        <w:overflowPunct w:val="0"/>
        <w:adjustRightInd w:val="0"/>
        <w:outlineLvl w:val="0"/>
        <w:rPr>
          <w:rFonts w:ascii="宋体" w:hAnsi="宋体" w:cs="宋体"/>
          <w:b/>
          <w:sz w:val="24"/>
          <w:szCs w:val="24"/>
        </w:rPr>
      </w:pPr>
    </w:p>
    <w:p w:rsidR="00882F10" w:rsidRDefault="003C0CF0">
      <w:pPr>
        <w:pStyle w:val="3"/>
        <w:ind w:firstLine="422"/>
      </w:pPr>
      <w:r>
        <w:t>2.</w:t>
      </w:r>
      <w:r>
        <w:rPr>
          <w:rFonts w:hint="eastAsia"/>
        </w:rPr>
        <w:t>校外实训基地</w:t>
      </w:r>
    </w:p>
    <w:p w:rsidR="00882F10" w:rsidRDefault="003C0CF0">
      <w:pPr>
        <w:pStyle w:val="5"/>
        <w:ind w:firstLine="482"/>
      </w:pPr>
      <w:bookmarkStart w:id="17" w:name="_Toc8785"/>
      <w:bookmarkStart w:id="18" w:name="_Toc13596"/>
      <w:bookmarkStart w:id="19" w:name="_Toc24470"/>
      <w:bookmarkStart w:id="20" w:name="_Toc9536"/>
      <w:bookmarkStart w:id="21" w:name="_Toc28074"/>
      <w:bookmarkStart w:id="22" w:name="_Toc31176"/>
      <w:bookmarkStart w:id="23" w:name="_Toc13192"/>
      <w:bookmarkStart w:id="24" w:name="_Toc26786"/>
      <w:r>
        <w:rPr>
          <w:rFonts w:hint="eastAsia"/>
        </w:rPr>
        <w:t>校外实训基地类别及功能</w:t>
      </w:r>
      <w:bookmarkEnd w:id="17"/>
      <w:bookmarkEnd w:id="18"/>
      <w:bookmarkEnd w:id="19"/>
      <w:bookmarkEnd w:id="20"/>
      <w:bookmarkEnd w:id="21"/>
      <w:bookmarkEnd w:id="22"/>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599"/>
        <w:gridCol w:w="2755"/>
        <w:gridCol w:w="2227"/>
        <w:gridCol w:w="1080"/>
        <w:gridCol w:w="1723"/>
      </w:tblGrid>
      <w:tr w:rsidR="00882F10">
        <w:trPr>
          <w:trHeight w:val="799"/>
          <w:jc w:val="center"/>
        </w:trPr>
        <w:tc>
          <w:tcPr>
            <w:tcW w:w="736" w:type="dxa"/>
            <w:vAlign w:val="center"/>
          </w:tcPr>
          <w:p w:rsidR="00882F10" w:rsidRDefault="003C0CF0">
            <w:pPr>
              <w:pStyle w:val="af2"/>
              <w:rPr>
                <w:szCs w:val="18"/>
              </w:rPr>
            </w:pPr>
            <w:r>
              <w:rPr>
                <w:rFonts w:hint="eastAsia"/>
                <w:szCs w:val="18"/>
              </w:rPr>
              <w:t>专业</w:t>
            </w:r>
            <w:r>
              <w:rPr>
                <w:szCs w:val="18"/>
              </w:rPr>
              <w:br/>
            </w:r>
            <w:r>
              <w:rPr>
                <w:rFonts w:hint="eastAsia"/>
                <w:szCs w:val="18"/>
              </w:rPr>
              <w:t>类别</w:t>
            </w:r>
          </w:p>
        </w:tc>
        <w:tc>
          <w:tcPr>
            <w:tcW w:w="599" w:type="dxa"/>
            <w:vAlign w:val="center"/>
          </w:tcPr>
          <w:p w:rsidR="00882F10" w:rsidRDefault="003C0CF0">
            <w:pPr>
              <w:pStyle w:val="af2"/>
              <w:rPr>
                <w:szCs w:val="18"/>
              </w:rPr>
            </w:pPr>
            <w:r>
              <w:rPr>
                <w:rFonts w:hint="eastAsia"/>
                <w:szCs w:val="18"/>
              </w:rPr>
              <w:t>序号</w:t>
            </w:r>
          </w:p>
        </w:tc>
        <w:tc>
          <w:tcPr>
            <w:tcW w:w="2755" w:type="dxa"/>
            <w:vAlign w:val="center"/>
          </w:tcPr>
          <w:p w:rsidR="00882F10" w:rsidRDefault="003C0CF0">
            <w:pPr>
              <w:pStyle w:val="af2"/>
              <w:rPr>
                <w:szCs w:val="18"/>
              </w:rPr>
            </w:pPr>
            <w:r>
              <w:rPr>
                <w:rFonts w:hint="eastAsia"/>
                <w:szCs w:val="18"/>
              </w:rPr>
              <w:t>基地名称</w:t>
            </w:r>
          </w:p>
        </w:tc>
        <w:tc>
          <w:tcPr>
            <w:tcW w:w="2227" w:type="dxa"/>
            <w:vAlign w:val="center"/>
          </w:tcPr>
          <w:p w:rsidR="00882F10" w:rsidRDefault="003C0CF0">
            <w:pPr>
              <w:pStyle w:val="af2"/>
              <w:rPr>
                <w:szCs w:val="18"/>
              </w:rPr>
            </w:pPr>
            <w:r>
              <w:rPr>
                <w:rFonts w:hint="eastAsia"/>
                <w:szCs w:val="18"/>
              </w:rPr>
              <w:t>依托单位</w:t>
            </w:r>
          </w:p>
        </w:tc>
        <w:tc>
          <w:tcPr>
            <w:tcW w:w="1080" w:type="dxa"/>
            <w:vAlign w:val="center"/>
          </w:tcPr>
          <w:p w:rsidR="00882F10" w:rsidRDefault="003C0CF0">
            <w:pPr>
              <w:pStyle w:val="af2"/>
              <w:rPr>
                <w:szCs w:val="18"/>
              </w:rPr>
            </w:pPr>
            <w:r>
              <w:rPr>
                <w:rFonts w:hint="eastAsia"/>
                <w:szCs w:val="18"/>
              </w:rPr>
              <w:t>建立时间</w:t>
            </w:r>
            <w:r>
              <w:rPr>
                <w:szCs w:val="18"/>
              </w:rPr>
              <w:br/>
            </w:r>
            <w:r>
              <w:rPr>
                <w:rFonts w:hint="eastAsia"/>
                <w:szCs w:val="18"/>
              </w:rPr>
              <w:t>（年月）</w:t>
            </w:r>
          </w:p>
        </w:tc>
        <w:tc>
          <w:tcPr>
            <w:tcW w:w="1723" w:type="dxa"/>
            <w:vAlign w:val="center"/>
          </w:tcPr>
          <w:p w:rsidR="00882F10" w:rsidRDefault="003C0CF0">
            <w:pPr>
              <w:pStyle w:val="af2"/>
              <w:rPr>
                <w:szCs w:val="18"/>
              </w:rPr>
            </w:pPr>
            <w:r>
              <w:rPr>
                <w:rFonts w:hint="eastAsia"/>
                <w:szCs w:val="18"/>
              </w:rPr>
              <w:t>主要实习</w:t>
            </w:r>
            <w:r>
              <w:rPr>
                <w:szCs w:val="18"/>
              </w:rPr>
              <w:br/>
            </w:r>
            <w:r>
              <w:rPr>
                <w:rFonts w:hint="eastAsia"/>
                <w:szCs w:val="18"/>
              </w:rPr>
              <w:t>实训项目</w:t>
            </w:r>
          </w:p>
        </w:tc>
      </w:tr>
      <w:tr w:rsidR="00882F10">
        <w:trPr>
          <w:trHeight w:val="696"/>
          <w:jc w:val="center"/>
        </w:trPr>
        <w:tc>
          <w:tcPr>
            <w:tcW w:w="736" w:type="dxa"/>
            <w:vMerge w:val="restart"/>
            <w:vAlign w:val="center"/>
          </w:tcPr>
          <w:p w:rsidR="00882F10" w:rsidRDefault="003C0CF0">
            <w:pPr>
              <w:pStyle w:val="af2"/>
              <w:rPr>
                <w:szCs w:val="18"/>
              </w:rPr>
            </w:pPr>
            <w:r>
              <w:rPr>
                <w:rFonts w:hint="eastAsia"/>
                <w:szCs w:val="18"/>
              </w:rPr>
              <w:t>针灸推拿专业</w:t>
            </w:r>
          </w:p>
        </w:tc>
        <w:tc>
          <w:tcPr>
            <w:tcW w:w="599" w:type="dxa"/>
            <w:vAlign w:val="center"/>
          </w:tcPr>
          <w:p w:rsidR="00882F10" w:rsidRDefault="003C0CF0">
            <w:pPr>
              <w:pStyle w:val="af2"/>
              <w:rPr>
                <w:szCs w:val="18"/>
              </w:rPr>
            </w:pPr>
            <w:r>
              <w:rPr>
                <w:szCs w:val="18"/>
              </w:rPr>
              <w:t>001</w:t>
            </w:r>
          </w:p>
        </w:tc>
        <w:tc>
          <w:tcPr>
            <w:tcW w:w="2755" w:type="dxa"/>
            <w:vAlign w:val="center"/>
          </w:tcPr>
          <w:p w:rsidR="00882F10" w:rsidRDefault="003C0CF0">
            <w:pPr>
              <w:pStyle w:val="af2"/>
              <w:rPr>
                <w:szCs w:val="18"/>
              </w:rPr>
            </w:pPr>
            <w:r>
              <w:rPr>
                <w:rFonts w:hint="eastAsia"/>
                <w:szCs w:val="18"/>
              </w:rPr>
              <w:t>三明医学科技职业学院教学医院</w:t>
            </w:r>
          </w:p>
        </w:tc>
        <w:tc>
          <w:tcPr>
            <w:tcW w:w="2227" w:type="dxa"/>
            <w:vAlign w:val="center"/>
          </w:tcPr>
          <w:p w:rsidR="00882F10" w:rsidRDefault="003C0CF0">
            <w:pPr>
              <w:pStyle w:val="af2"/>
              <w:rPr>
                <w:szCs w:val="18"/>
              </w:rPr>
            </w:pPr>
            <w:r>
              <w:rPr>
                <w:rFonts w:hint="eastAsia"/>
                <w:szCs w:val="18"/>
              </w:rPr>
              <w:t>三明市第一医院</w:t>
            </w:r>
          </w:p>
        </w:tc>
        <w:tc>
          <w:tcPr>
            <w:tcW w:w="1080" w:type="dxa"/>
            <w:vAlign w:val="center"/>
          </w:tcPr>
          <w:p w:rsidR="00882F10" w:rsidRDefault="003C0CF0">
            <w:pPr>
              <w:pStyle w:val="af2"/>
              <w:rPr>
                <w:szCs w:val="18"/>
              </w:rPr>
            </w:pPr>
            <w:r>
              <w:rPr>
                <w:szCs w:val="18"/>
              </w:rPr>
              <w:t>2005-09</w:t>
            </w:r>
          </w:p>
        </w:tc>
        <w:tc>
          <w:tcPr>
            <w:tcW w:w="1723" w:type="dxa"/>
            <w:vAlign w:val="center"/>
          </w:tcPr>
          <w:p w:rsidR="00882F10" w:rsidRDefault="003C0CF0">
            <w:pPr>
              <w:pStyle w:val="af2"/>
              <w:rPr>
                <w:szCs w:val="18"/>
              </w:rPr>
            </w:pPr>
            <w:r>
              <w:rPr>
                <w:rFonts w:hint="eastAsia"/>
                <w:szCs w:val="18"/>
              </w:rPr>
              <w:t>教学、课间见习、毕业实习</w:t>
            </w:r>
          </w:p>
        </w:tc>
      </w:tr>
      <w:tr w:rsidR="00882F10">
        <w:trPr>
          <w:trHeight w:val="641"/>
          <w:jc w:val="center"/>
        </w:trPr>
        <w:tc>
          <w:tcPr>
            <w:tcW w:w="736" w:type="dxa"/>
            <w:vMerge/>
            <w:vAlign w:val="center"/>
          </w:tcPr>
          <w:p w:rsidR="00882F10" w:rsidRDefault="00882F10">
            <w:pPr>
              <w:pStyle w:val="af2"/>
              <w:rPr>
                <w:szCs w:val="18"/>
              </w:rPr>
            </w:pPr>
          </w:p>
        </w:tc>
        <w:tc>
          <w:tcPr>
            <w:tcW w:w="599" w:type="dxa"/>
            <w:vAlign w:val="center"/>
          </w:tcPr>
          <w:p w:rsidR="00882F10" w:rsidRDefault="003C0CF0">
            <w:pPr>
              <w:pStyle w:val="af2"/>
              <w:rPr>
                <w:szCs w:val="18"/>
              </w:rPr>
            </w:pPr>
            <w:r>
              <w:rPr>
                <w:szCs w:val="18"/>
              </w:rPr>
              <w:t>002</w:t>
            </w:r>
          </w:p>
        </w:tc>
        <w:tc>
          <w:tcPr>
            <w:tcW w:w="2755" w:type="dxa"/>
            <w:vAlign w:val="center"/>
          </w:tcPr>
          <w:p w:rsidR="00882F10" w:rsidRDefault="003C0CF0">
            <w:pPr>
              <w:pStyle w:val="af2"/>
              <w:rPr>
                <w:szCs w:val="18"/>
              </w:rPr>
            </w:pPr>
            <w:r>
              <w:rPr>
                <w:rFonts w:hint="eastAsia"/>
                <w:szCs w:val="18"/>
              </w:rPr>
              <w:t>三明医学科技职业学院附属医院</w:t>
            </w:r>
          </w:p>
        </w:tc>
        <w:tc>
          <w:tcPr>
            <w:tcW w:w="2227" w:type="dxa"/>
            <w:vAlign w:val="center"/>
          </w:tcPr>
          <w:p w:rsidR="00882F10" w:rsidRDefault="003C0CF0">
            <w:pPr>
              <w:pStyle w:val="af2"/>
              <w:rPr>
                <w:szCs w:val="18"/>
              </w:rPr>
            </w:pPr>
            <w:r>
              <w:rPr>
                <w:rFonts w:hint="eastAsia"/>
                <w:szCs w:val="18"/>
              </w:rPr>
              <w:t>三明市中西医结合医院</w:t>
            </w:r>
          </w:p>
        </w:tc>
        <w:tc>
          <w:tcPr>
            <w:tcW w:w="1080" w:type="dxa"/>
            <w:vAlign w:val="center"/>
          </w:tcPr>
          <w:p w:rsidR="00882F10" w:rsidRDefault="003C0CF0">
            <w:pPr>
              <w:pStyle w:val="af2"/>
              <w:rPr>
                <w:szCs w:val="18"/>
              </w:rPr>
            </w:pPr>
            <w:r>
              <w:rPr>
                <w:szCs w:val="18"/>
              </w:rPr>
              <w:t>2013-12</w:t>
            </w:r>
          </w:p>
        </w:tc>
        <w:tc>
          <w:tcPr>
            <w:tcW w:w="1723" w:type="dxa"/>
            <w:vAlign w:val="center"/>
          </w:tcPr>
          <w:p w:rsidR="00882F10" w:rsidRDefault="003C0CF0">
            <w:pPr>
              <w:pStyle w:val="af2"/>
              <w:rPr>
                <w:szCs w:val="18"/>
              </w:rPr>
            </w:pPr>
            <w:r>
              <w:rPr>
                <w:rFonts w:hint="eastAsia"/>
                <w:szCs w:val="18"/>
              </w:rPr>
              <w:t>教学、课间见习、毕业实习</w:t>
            </w:r>
          </w:p>
        </w:tc>
      </w:tr>
      <w:tr w:rsidR="00882F10">
        <w:trPr>
          <w:trHeight w:val="641"/>
          <w:jc w:val="center"/>
        </w:trPr>
        <w:tc>
          <w:tcPr>
            <w:tcW w:w="736" w:type="dxa"/>
            <w:vMerge/>
            <w:vAlign w:val="center"/>
          </w:tcPr>
          <w:p w:rsidR="00882F10" w:rsidRDefault="00882F10">
            <w:pPr>
              <w:pStyle w:val="af2"/>
              <w:rPr>
                <w:szCs w:val="18"/>
              </w:rPr>
            </w:pPr>
          </w:p>
        </w:tc>
        <w:tc>
          <w:tcPr>
            <w:tcW w:w="599" w:type="dxa"/>
            <w:vAlign w:val="center"/>
          </w:tcPr>
          <w:p w:rsidR="00882F10" w:rsidRDefault="003C0CF0">
            <w:pPr>
              <w:pStyle w:val="af2"/>
              <w:rPr>
                <w:szCs w:val="18"/>
              </w:rPr>
            </w:pPr>
            <w:r>
              <w:rPr>
                <w:szCs w:val="18"/>
              </w:rPr>
              <w:t>003</w:t>
            </w:r>
          </w:p>
        </w:tc>
        <w:tc>
          <w:tcPr>
            <w:tcW w:w="2755" w:type="dxa"/>
            <w:vAlign w:val="center"/>
          </w:tcPr>
          <w:p w:rsidR="00882F10" w:rsidRDefault="003C0CF0">
            <w:pPr>
              <w:pStyle w:val="af2"/>
              <w:rPr>
                <w:szCs w:val="18"/>
              </w:rPr>
            </w:pPr>
            <w:r>
              <w:rPr>
                <w:rFonts w:hint="eastAsia"/>
                <w:szCs w:val="18"/>
              </w:rPr>
              <w:t>三明医学科技职业学院附属医院</w:t>
            </w:r>
          </w:p>
        </w:tc>
        <w:tc>
          <w:tcPr>
            <w:tcW w:w="2227" w:type="dxa"/>
            <w:vAlign w:val="center"/>
          </w:tcPr>
          <w:p w:rsidR="00882F10" w:rsidRDefault="003C0CF0">
            <w:pPr>
              <w:pStyle w:val="af2"/>
              <w:rPr>
                <w:szCs w:val="18"/>
              </w:rPr>
            </w:pPr>
            <w:r>
              <w:rPr>
                <w:rFonts w:hint="eastAsia"/>
                <w:szCs w:val="18"/>
              </w:rPr>
              <w:t>沙县医院</w:t>
            </w:r>
          </w:p>
        </w:tc>
        <w:tc>
          <w:tcPr>
            <w:tcW w:w="1080" w:type="dxa"/>
            <w:vAlign w:val="center"/>
          </w:tcPr>
          <w:p w:rsidR="00882F10" w:rsidRDefault="003C0CF0">
            <w:pPr>
              <w:pStyle w:val="af2"/>
              <w:rPr>
                <w:szCs w:val="18"/>
              </w:rPr>
            </w:pPr>
            <w:r>
              <w:rPr>
                <w:szCs w:val="18"/>
              </w:rPr>
              <w:t>2014-01</w:t>
            </w:r>
          </w:p>
        </w:tc>
        <w:tc>
          <w:tcPr>
            <w:tcW w:w="1723" w:type="dxa"/>
            <w:vAlign w:val="center"/>
          </w:tcPr>
          <w:p w:rsidR="00882F10" w:rsidRDefault="003C0CF0">
            <w:pPr>
              <w:pStyle w:val="af2"/>
              <w:rPr>
                <w:szCs w:val="18"/>
              </w:rPr>
            </w:pPr>
            <w:r>
              <w:rPr>
                <w:rFonts w:hint="eastAsia"/>
                <w:szCs w:val="18"/>
              </w:rPr>
              <w:t>教学、课间见习、毕业实习</w:t>
            </w:r>
          </w:p>
        </w:tc>
      </w:tr>
      <w:tr w:rsidR="00882F10">
        <w:trPr>
          <w:trHeight w:val="405"/>
          <w:jc w:val="center"/>
        </w:trPr>
        <w:tc>
          <w:tcPr>
            <w:tcW w:w="736" w:type="dxa"/>
            <w:vMerge/>
            <w:vAlign w:val="center"/>
          </w:tcPr>
          <w:p w:rsidR="00882F10" w:rsidRDefault="00882F10">
            <w:pPr>
              <w:pStyle w:val="af2"/>
              <w:rPr>
                <w:szCs w:val="18"/>
              </w:rPr>
            </w:pPr>
          </w:p>
        </w:tc>
        <w:tc>
          <w:tcPr>
            <w:tcW w:w="599" w:type="dxa"/>
            <w:vAlign w:val="center"/>
          </w:tcPr>
          <w:p w:rsidR="00882F10" w:rsidRDefault="003C0CF0">
            <w:pPr>
              <w:pStyle w:val="af2"/>
              <w:rPr>
                <w:szCs w:val="18"/>
              </w:rPr>
            </w:pPr>
            <w:r>
              <w:rPr>
                <w:szCs w:val="18"/>
              </w:rPr>
              <w:t>004</w:t>
            </w:r>
          </w:p>
        </w:tc>
        <w:tc>
          <w:tcPr>
            <w:tcW w:w="2755" w:type="dxa"/>
            <w:vAlign w:val="center"/>
          </w:tcPr>
          <w:p w:rsidR="00882F10" w:rsidRDefault="003C0CF0">
            <w:pPr>
              <w:pStyle w:val="af2"/>
              <w:rPr>
                <w:szCs w:val="18"/>
              </w:rPr>
            </w:pPr>
            <w:r>
              <w:rPr>
                <w:rFonts w:hint="eastAsia"/>
                <w:szCs w:val="18"/>
              </w:rPr>
              <w:t>三明医学科技职业学院附属医院</w:t>
            </w:r>
          </w:p>
        </w:tc>
        <w:tc>
          <w:tcPr>
            <w:tcW w:w="2227" w:type="dxa"/>
            <w:vAlign w:val="center"/>
          </w:tcPr>
          <w:p w:rsidR="00882F10" w:rsidRDefault="003C0CF0">
            <w:pPr>
              <w:pStyle w:val="af2"/>
              <w:rPr>
                <w:szCs w:val="18"/>
              </w:rPr>
            </w:pPr>
            <w:r>
              <w:rPr>
                <w:rFonts w:hint="eastAsia"/>
                <w:szCs w:val="18"/>
              </w:rPr>
              <w:t>尤溪县医院</w:t>
            </w:r>
          </w:p>
        </w:tc>
        <w:tc>
          <w:tcPr>
            <w:tcW w:w="1080" w:type="dxa"/>
            <w:vAlign w:val="center"/>
          </w:tcPr>
          <w:p w:rsidR="00882F10" w:rsidRDefault="003C0CF0">
            <w:pPr>
              <w:pStyle w:val="af2"/>
              <w:rPr>
                <w:szCs w:val="18"/>
              </w:rPr>
            </w:pPr>
            <w:r>
              <w:rPr>
                <w:szCs w:val="18"/>
              </w:rPr>
              <w:t>2013-06</w:t>
            </w:r>
          </w:p>
        </w:tc>
        <w:tc>
          <w:tcPr>
            <w:tcW w:w="1723" w:type="dxa"/>
            <w:vAlign w:val="center"/>
          </w:tcPr>
          <w:p w:rsidR="00882F10" w:rsidRDefault="003C0CF0">
            <w:pPr>
              <w:pStyle w:val="af2"/>
              <w:rPr>
                <w:szCs w:val="18"/>
              </w:rPr>
            </w:pPr>
            <w:r>
              <w:rPr>
                <w:rFonts w:hint="eastAsia"/>
                <w:szCs w:val="18"/>
              </w:rPr>
              <w:t>毕业实习</w:t>
            </w:r>
          </w:p>
        </w:tc>
      </w:tr>
      <w:tr w:rsidR="00882F10">
        <w:trPr>
          <w:trHeight w:val="405"/>
          <w:jc w:val="center"/>
        </w:trPr>
        <w:tc>
          <w:tcPr>
            <w:tcW w:w="736" w:type="dxa"/>
            <w:vMerge/>
            <w:vAlign w:val="center"/>
          </w:tcPr>
          <w:p w:rsidR="00882F10" w:rsidRDefault="00882F10">
            <w:pPr>
              <w:pStyle w:val="af2"/>
              <w:rPr>
                <w:szCs w:val="18"/>
              </w:rPr>
            </w:pPr>
          </w:p>
        </w:tc>
        <w:tc>
          <w:tcPr>
            <w:tcW w:w="599" w:type="dxa"/>
            <w:vAlign w:val="center"/>
          </w:tcPr>
          <w:p w:rsidR="00882F10" w:rsidRDefault="003C0CF0">
            <w:pPr>
              <w:pStyle w:val="af2"/>
              <w:rPr>
                <w:szCs w:val="18"/>
              </w:rPr>
            </w:pPr>
            <w:r>
              <w:rPr>
                <w:szCs w:val="18"/>
              </w:rPr>
              <w:t>00</w:t>
            </w:r>
            <w:r>
              <w:rPr>
                <w:rFonts w:hint="eastAsia"/>
                <w:szCs w:val="18"/>
              </w:rPr>
              <w:t>5</w:t>
            </w:r>
          </w:p>
        </w:tc>
        <w:tc>
          <w:tcPr>
            <w:tcW w:w="2755" w:type="dxa"/>
            <w:vAlign w:val="center"/>
          </w:tcPr>
          <w:p w:rsidR="00882F10" w:rsidRDefault="003C0CF0">
            <w:pPr>
              <w:pStyle w:val="af2"/>
              <w:rPr>
                <w:szCs w:val="18"/>
              </w:rPr>
            </w:pPr>
            <w:r>
              <w:rPr>
                <w:rFonts w:hint="eastAsia"/>
                <w:szCs w:val="18"/>
              </w:rPr>
              <w:t>三明医学科技职业学院实训基地</w:t>
            </w:r>
          </w:p>
        </w:tc>
        <w:tc>
          <w:tcPr>
            <w:tcW w:w="2227" w:type="dxa"/>
            <w:vAlign w:val="center"/>
          </w:tcPr>
          <w:p w:rsidR="00882F10" w:rsidRDefault="003C0CF0">
            <w:pPr>
              <w:pStyle w:val="af2"/>
              <w:rPr>
                <w:szCs w:val="18"/>
              </w:rPr>
            </w:pPr>
            <w:r>
              <w:rPr>
                <w:rFonts w:hint="eastAsia"/>
                <w:szCs w:val="18"/>
              </w:rPr>
              <w:t>三明市第二医院</w:t>
            </w:r>
          </w:p>
        </w:tc>
        <w:tc>
          <w:tcPr>
            <w:tcW w:w="1080" w:type="dxa"/>
            <w:vAlign w:val="center"/>
          </w:tcPr>
          <w:p w:rsidR="00882F10" w:rsidRDefault="003C0CF0">
            <w:pPr>
              <w:pStyle w:val="af2"/>
              <w:rPr>
                <w:szCs w:val="18"/>
              </w:rPr>
            </w:pPr>
            <w:r>
              <w:rPr>
                <w:szCs w:val="18"/>
              </w:rPr>
              <w:t>2005-09</w:t>
            </w:r>
          </w:p>
        </w:tc>
        <w:tc>
          <w:tcPr>
            <w:tcW w:w="1723" w:type="dxa"/>
            <w:vAlign w:val="center"/>
          </w:tcPr>
          <w:p w:rsidR="00882F10" w:rsidRDefault="003C0CF0">
            <w:pPr>
              <w:pStyle w:val="af2"/>
              <w:rPr>
                <w:szCs w:val="18"/>
              </w:rPr>
            </w:pPr>
            <w:r>
              <w:rPr>
                <w:rFonts w:hint="eastAsia"/>
                <w:szCs w:val="18"/>
              </w:rPr>
              <w:t>毕业实习</w:t>
            </w:r>
          </w:p>
        </w:tc>
      </w:tr>
      <w:tr w:rsidR="00882F10">
        <w:trPr>
          <w:trHeight w:val="405"/>
          <w:jc w:val="center"/>
        </w:trPr>
        <w:tc>
          <w:tcPr>
            <w:tcW w:w="736" w:type="dxa"/>
            <w:vMerge/>
            <w:vAlign w:val="center"/>
          </w:tcPr>
          <w:p w:rsidR="00882F10" w:rsidRDefault="00882F10">
            <w:pPr>
              <w:pStyle w:val="af2"/>
              <w:rPr>
                <w:szCs w:val="18"/>
              </w:rPr>
            </w:pPr>
          </w:p>
        </w:tc>
        <w:tc>
          <w:tcPr>
            <w:tcW w:w="599" w:type="dxa"/>
            <w:vAlign w:val="center"/>
          </w:tcPr>
          <w:p w:rsidR="00882F10" w:rsidRDefault="003C0CF0">
            <w:pPr>
              <w:pStyle w:val="af2"/>
              <w:rPr>
                <w:szCs w:val="18"/>
              </w:rPr>
            </w:pPr>
            <w:r>
              <w:rPr>
                <w:szCs w:val="18"/>
              </w:rPr>
              <w:t>00</w:t>
            </w:r>
            <w:r>
              <w:rPr>
                <w:rFonts w:hint="eastAsia"/>
                <w:szCs w:val="18"/>
              </w:rPr>
              <w:t>6</w:t>
            </w:r>
          </w:p>
        </w:tc>
        <w:tc>
          <w:tcPr>
            <w:tcW w:w="2755" w:type="dxa"/>
            <w:vAlign w:val="center"/>
          </w:tcPr>
          <w:p w:rsidR="00882F10" w:rsidRDefault="003C0CF0">
            <w:pPr>
              <w:pStyle w:val="af2"/>
              <w:rPr>
                <w:szCs w:val="18"/>
              </w:rPr>
            </w:pPr>
            <w:r>
              <w:rPr>
                <w:rFonts w:hint="eastAsia"/>
                <w:szCs w:val="18"/>
              </w:rPr>
              <w:t>三明医学科技职业学院实训基地</w:t>
            </w:r>
          </w:p>
        </w:tc>
        <w:tc>
          <w:tcPr>
            <w:tcW w:w="2227" w:type="dxa"/>
            <w:vAlign w:val="center"/>
          </w:tcPr>
          <w:p w:rsidR="00882F10" w:rsidRDefault="003C0CF0">
            <w:pPr>
              <w:pStyle w:val="af2"/>
              <w:rPr>
                <w:szCs w:val="18"/>
              </w:rPr>
            </w:pPr>
            <w:r>
              <w:rPr>
                <w:rFonts w:hint="eastAsia"/>
                <w:szCs w:val="18"/>
              </w:rPr>
              <w:t>永安市立医院</w:t>
            </w:r>
          </w:p>
        </w:tc>
        <w:tc>
          <w:tcPr>
            <w:tcW w:w="1080" w:type="dxa"/>
            <w:vAlign w:val="center"/>
          </w:tcPr>
          <w:p w:rsidR="00882F10" w:rsidRDefault="003C0CF0">
            <w:pPr>
              <w:pStyle w:val="af2"/>
              <w:rPr>
                <w:szCs w:val="18"/>
              </w:rPr>
            </w:pPr>
            <w:r>
              <w:rPr>
                <w:szCs w:val="18"/>
              </w:rPr>
              <w:t>2005-09</w:t>
            </w:r>
          </w:p>
        </w:tc>
        <w:tc>
          <w:tcPr>
            <w:tcW w:w="1723" w:type="dxa"/>
            <w:vAlign w:val="center"/>
          </w:tcPr>
          <w:p w:rsidR="00882F10" w:rsidRDefault="003C0CF0">
            <w:pPr>
              <w:pStyle w:val="af2"/>
              <w:rPr>
                <w:szCs w:val="18"/>
              </w:rPr>
            </w:pPr>
            <w:r>
              <w:rPr>
                <w:rFonts w:hint="eastAsia"/>
                <w:szCs w:val="18"/>
              </w:rPr>
              <w:t>毕业实习</w:t>
            </w:r>
          </w:p>
        </w:tc>
      </w:tr>
    </w:tbl>
    <w:p w:rsidR="00882F10" w:rsidRDefault="00882F10">
      <w:pPr>
        <w:overflowPunct w:val="0"/>
        <w:adjustRightInd w:val="0"/>
        <w:ind w:firstLineChars="200" w:firstLine="482"/>
        <w:outlineLvl w:val="0"/>
        <w:rPr>
          <w:rFonts w:ascii="宋体" w:hAnsi="宋体" w:cs="宋体"/>
          <w:b/>
          <w:sz w:val="24"/>
          <w:szCs w:val="24"/>
        </w:rPr>
      </w:pPr>
    </w:p>
    <w:p w:rsidR="00882F10" w:rsidRDefault="003C0CF0">
      <w:pPr>
        <w:overflowPunct w:val="0"/>
        <w:adjustRightInd w:val="0"/>
        <w:ind w:firstLineChars="200" w:firstLine="482"/>
        <w:outlineLvl w:val="0"/>
        <w:rPr>
          <w:rFonts w:ascii="宋体" w:hAnsi="宋体" w:cs="宋体"/>
          <w:b/>
          <w:sz w:val="24"/>
          <w:szCs w:val="24"/>
        </w:rPr>
      </w:pPr>
      <w:r>
        <w:rPr>
          <w:rFonts w:ascii="宋体" w:hAnsi="宋体" w:cs="宋体" w:hint="eastAsia"/>
          <w:b/>
          <w:sz w:val="24"/>
          <w:szCs w:val="24"/>
        </w:rPr>
        <w:t>（三）教学资源</w:t>
      </w:r>
    </w:p>
    <w:p w:rsidR="00882F10" w:rsidRDefault="003C0CF0">
      <w:pPr>
        <w:pStyle w:val="a4"/>
        <w:ind w:firstLine="420"/>
        <w:rPr>
          <w:rFonts w:ascii="宋体" w:hAnsi="宋体" w:cs="宋体"/>
        </w:rPr>
      </w:pPr>
      <w:r>
        <w:rPr>
          <w:rFonts w:ascii="宋体" w:hAnsi="宋体" w:cs="宋体" w:hint="eastAsia"/>
        </w:rPr>
        <w:t>1.</w:t>
      </w:r>
      <w:r>
        <w:rPr>
          <w:rFonts w:ascii="宋体" w:hAnsi="宋体" w:cs="宋体" w:hint="eastAsia"/>
        </w:rPr>
        <w:t>教学资源有云课堂、在线课程、专业资源库、学习通、智慧职教等。</w:t>
      </w:r>
    </w:p>
    <w:p w:rsidR="00882F10" w:rsidRDefault="003C0CF0">
      <w:pPr>
        <w:pStyle w:val="a4"/>
        <w:ind w:firstLine="420"/>
        <w:rPr>
          <w:rFonts w:ascii="宋体" w:hAnsi="宋体" w:cs="宋体"/>
        </w:rPr>
      </w:pPr>
      <w:r>
        <w:rPr>
          <w:rFonts w:ascii="宋体" w:hAnsi="宋体" w:cs="宋体" w:hint="eastAsia"/>
        </w:rPr>
        <w:t>2.</w:t>
      </w:r>
      <w:r>
        <w:rPr>
          <w:rFonts w:ascii="宋体" w:hAnsi="宋体" w:cs="宋体" w:hint="eastAsia"/>
        </w:rPr>
        <w:t>教材选用有关要求：按照国家规定选用优质教材，禁止不合格的教材进入课堂。</w:t>
      </w:r>
      <w:r>
        <w:rPr>
          <w:rFonts w:ascii="宋体" w:hAnsi="宋体" w:cs="宋体" w:hint="eastAsia"/>
        </w:rPr>
        <w:t xml:space="preserve"> </w:t>
      </w:r>
      <w:r>
        <w:rPr>
          <w:rFonts w:ascii="宋体" w:hAnsi="宋体" w:cs="宋体" w:hint="eastAsia"/>
        </w:rPr>
        <w:t>学校应建立由专业教师、行业专家和教研人员等参与的教材选用机构，完善教材选用制度，经过规范程序择优选用教材。</w:t>
      </w:r>
    </w:p>
    <w:tbl>
      <w:tblPr>
        <w:tblpPr w:leftFromText="180" w:rightFromText="180" w:vertAnchor="text" w:horzAnchor="page" w:tblpXSpec="center" w:tblpY="170"/>
        <w:tblOverlap w:val="neve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8"/>
        <w:gridCol w:w="2121"/>
        <w:gridCol w:w="1871"/>
        <w:gridCol w:w="1067"/>
        <w:gridCol w:w="2133"/>
      </w:tblGrid>
      <w:tr w:rsidR="00882F10">
        <w:trPr>
          <w:trHeight w:val="801"/>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课程名称</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教材名称</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征订代码</w:t>
            </w:r>
            <w:r>
              <w:rPr>
                <w:rFonts w:ascii="宋体" w:hAnsi="宋体" w:cs="宋体" w:hint="eastAsia"/>
                <w:color w:val="000000"/>
                <w:kern w:val="0"/>
                <w:sz w:val="18"/>
                <w:szCs w:val="18"/>
              </w:rPr>
              <w:br/>
            </w:r>
            <w:r>
              <w:rPr>
                <w:rFonts w:ascii="宋体" w:hAnsi="宋体" w:cs="宋体" w:hint="eastAsia"/>
                <w:color w:val="000000"/>
                <w:kern w:val="0"/>
                <w:sz w:val="18"/>
                <w:szCs w:val="18"/>
              </w:rPr>
              <w:t>（</w:t>
            </w:r>
            <w:r>
              <w:rPr>
                <w:rFonts w:ascii="宋体" w:hAnsi="宋体" w:cs="宋体" w:hint="eastAsia"/>
                <w:color w:val="000000"/>
                <w:kern w:val="0"/>
                <w:sz w:val="18"/>
                <w:szCs w:val="18"/>
              </w:rPr>
              <w:t>ISBN</w:t>
            </w:r>
            <w:r>
              <w:rPr>
                <w:rFonts w:ascii="宋体" w:hAnsi="宋体" w:cs="宋体" w:hint="eastAsia"/>
                <w:color w:val="000000"/>
                <w:kern w:val="0"/>
                <w:sz w:val="18"/>
                <w:szCs w:val="18"/>
              </w:rPr>
              <w:t>号）</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主编</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推拿手法学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推拿手法</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9787513248594</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张光宇</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中国中医药出版社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推拿治疗学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推拿治疗</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9787513248600</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吕选民</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中国中医药出版社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针灸治疗学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针灸治疗</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9787513249713</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王德敬</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中国中医药出版社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经络与腧穴</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经络与腧穴（第</w:t>
            </w:r>
            <w:r>
              <w:rPr>
                <w:rFonts w:ascii="宋体" w:hAnsi="宋体" w:cs="宋体" w:hint="eastAsia"/>
                <w:color w:val="000000"/>
                <w:kern w:val="0"/>
                <w:sz w:val="18"/>
                <w:szCs w:val="18"/>
              </w:rPr>
              <w:t>4</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9787117264532</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王德敬</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人体解剖学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人体解剖学</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9787513248174</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陈地龙</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中国中医药出版社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生理学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生理学</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9787513249485</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杨桂染</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中国中医药出版社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病理学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病理学（第</w:t>
            </w:r>
            <w:r>
              <w:rPr>
                <w:rFonts w:ascii="宋体" w:hAnsi="宋体" w:cs="宋体" w:hint="eastAsia"/>
                <w:color w:val="000000"/>
                <w:kern w:val="0"/>
                <w:sz w:val="18"/>
                <w:szCs w:val="18"/>
              </w:rPr>
              <w:t>4</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9787117261975</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苑光军</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药理学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药理学（第</w:t>
            </w:r>
            <w:r>
              <w:rPr>
                <w:rFonts w:ascii="宋体" w:hAnsi="宋体" w:cs="宋体" w:hint="eastAsia"/>
                <w:color w:val="000000"/>
                <w:kern w:val="0"/>
                <w:sz w:val="18"/>
                <w:szCs w:val="18"/>
              </w:rPr>
              <w:t>4</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9787117263795</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侯晞</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中医基础理论</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中医基础理论</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9787513247979</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王敏勇</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中国中医药出版社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中医诊断学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中医诊断学</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9787513247160</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王农银</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中国中医药出版社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中药学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中药学（第</w:t>
            </w:r>
            <w:r>
              <w:rPr>
                <w:rFonts w:ascii="宋体" w:hAnsi="宋体" w:cs="宋体" w:hint="eastAsia"/>
                <w:color w:val="000000"/>
                <w:kern w:val="0"/>
                <w:sz w:val="18"/>
                <w:szCs w:val="18"/>
              </w:rPr>
              <w:t>4</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9787117261982</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杨德全</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方剂学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方剂学（第</w:t>
            </w:r>
            <w:r>
              <w:rPr>
                <w:rFonts w:ascii="宋体" w:hAnsi="宋体" w:cs="宋体" w:hint="eastAsia"/>
                <w:color w:val="000000"/>
                <w:kern w:val="0"/>
                <w:sz w:val="18"/>
                <w:szCs w:val="18"/>
              </w:rPr>
              <w:t>4</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9787117261999</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王义祁</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医学心理学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医学心理学</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9787117266628</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姚树桥</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临床康复学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康复医学</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9787117269643</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宋为群</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西医内科学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内科学（第</w:t>
            </w:r>
            <w:r>
              <w:rPr>
                <w:rFonts w:ascii="宋体" w:hAnsi="宋体" w:cs="宋体" w:hint="eastAsia"/>
                <w:color w:val="000000"/>
                <w:kern w:val="0"/>
                <w:sz w:val="18"/>
                <w:szCs w:val="18"/>
              </w:rPr>
              <w:t>8</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9787117277402</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韩清华</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诊断学基础</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诊断学（第</w:t>
            </w:r>
            <w:r>
              <w:rPr>
                <w:rFonts w:ascii="宋体" w:hAnsi="宋体" w:cs="宋体" w:hint="eastAsia"/>
                <w:color w:val="000000"/>
                <w:kern w:val="0"/>
                <w:sz w:val="18"/>
                <w:szCs w:val="18"/>
              </w:rPr>
              <w:t>8</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9787117283779</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许有华</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西医外科学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西医外科学（第</w:t>
            </w:r>
            <w:r>
              <w:rPr>
                <w:rFonts w:ascii="宋体" w:hAnsi="宋体" w:cs="宋体" w:hint="eastAsia"/>
                <w:color w:val="000000"/>
                <w:kern w:val="0"/>
                <w:sz w:val="18"/>
                <w:szCs w:val="18"/>
              </w:rPr>
              <w:t>4</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9787117265058</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朱云根</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中医内科学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中医内科学（第</w:t>
            </w:r>
            <w:r>
              <w:rPr>
                <w:rFonts w:ascii="宋体" w:hAnsi="宋体" w:cs="宋体" w:hint="eastAsia"/>
                <w:color w:val="000000"/>
                <w:kern w:val="0"/>
                <w:sz w:val="18"/>
                <w:szCs w:val="18"/>
              </w:rPr>
              <w:t>4</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9787117263801</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陈建章</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中医外科学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中医外科学（第</w:t>
            </w:r>
            <w:r>
              <w:rPr>
                <w:rFonts w:ascii="宋体" w:hAnsi="宋体" w:cs="宋体" w:hint="eastAsia"/>
                <w:color w:val="000000"/>
                <w:kern w:val="0"/>
                <w:sz w:val="18"/>
                <w:szCs w:val="18"/>
              </w:rPr>
              <w:t>4</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9787117264549</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尹跃兵</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中医妇科学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中医妇科学（第</w:t>
            </w:r>
            <w:r>
              <w:rPr>
                <w:rFonts w:ascii="宋体" w:hAnsi="宋体" w:cs="宋体" w:hint="eastAsia"/>
                <w:color w:val="000000"/>
                <w:kern w:val="0"/>
                <w:sz w:val="18"/>
                <w:szCs w:val="18"/>
              </w:rPr>
              <w:t>4</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9787117262880</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盛红</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中医儿科学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中医儿科学（第</w:t>
            </w:r>
            <w:r>
              <w:rPr>
                <w:rFonts w:ascii="宋体" w:hAnsi="宋体" w:cs="宋体" w:hint="eastAsia"/>
                <w:color w:val="000000"/>
                <w:kern w:val="0"/>
                <w:sz w:val="18"/>
                <w:szCs w:val="18"/>
              </w:rPr>
              <w:t>4</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9787117262897</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聂绍通</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中医伤科学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中医伤科学（第</w:t>
            </w:r>
            <w:r>
              <w:rPr>
                <w:rFonts w:ascii="宋体" w:hAnsi="宋体" w:cs="宋体" w:hint="eastAsia"/>
                <w:color w:val="000000"/>
                <w:kern w:val="0"/>
                <w:sz w:val="18"/>
                <w:szCs w:val="18"/>
              </w:rPr>
              <w:t>4</w:t>
            </w:r>
            <w:r>
              <w:rPr>
                <w:rFonts w:ascii="宋体" w:hAnsi="宋体" w:cs="宋体" w:hint="eastAsia"/>
                <w:color w:val="000000"/>
                <w:kern w:val="0"/>
                <w:sz w:val="18"/>
                <w:szCs w:val="18"/>
              </w:rPr>
              <w:t>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9787117264556</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方家选</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人民卫生出版社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小儿推拿学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小儿推拿学（第二版）</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9787547836316</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吕明</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中国中医药出版社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20"/>
                <w:szCs w:val="20"/>
                <w:lang/>
              </w:rPr>
              <w:t>局部解剖学</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20"/>
                <w:szCs w:val="20"/>
                <w:lang/>
              </w:rPr>
              <w:t>局部解剖学</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20"/>
                <w:szCs w:val="20"/>
                <w:lang/>
              </w:rPr>
              <w:t>9787513234832</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20"/>
                <w:szCs w:val="20"/>
                <w:lang/>
              </w:rPr>
              <w:t>姜国华</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20"/>
                <w:szCs w:val="20"/>
                <w:lang/>
              </w:rPr>
              <w:t>中国中医药出版社</w:t>
            </w:r>
          </w:p>
        </w:tc>
      </w:tr>
      <w:tr w:rsidR="00882F10">
        <w:trPr>
          <w:cantSplit/>
          <w:trHeight w:val="420"/>
          <w:jc w:val="center"/>
        </w:trPr>
        <w:tc>
          <w:tcPr>
            <w:tcW w:w="1928"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20"/>
                <w:szCs w:val="20"/>
                <w:lang/>
              </w:rPr>
            </w:pPr>
            <w:r>
              <w:rPr>
                <w:rFonts w:asciiTheme="minorEastAsia" w:eastAsiaTheme="minorEastAsia" w:hAnsiTheme="minorEastAsia" w:cstheme="minorEastAsia" w:hint="eastAsia"/>
                <w:color w:val="000000"/>
                <w:kern w:val="0"/>
                <w:sz w:val="18"/>
                <w:szCs w:val="18"/>
              </w:rPr>
              <w:t>针灸推拿医籍选读</w:t>
            </w:r>
          </w:p>
        </w:tc>
        <w:tc>
          <w:tcPr>
            <w:tcW w:w="212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针灸医籍选读</w:t>
            </w:r>
          </w:p>
        </w:tc>
        <w:tc>
          <w:tcPr>
            <w:tcW w:w="1871"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9787513233309</w:t>
            </w:r>
          </w:p>
        </w:tc>
        <w:tc>
          <w:tcPr>
            <w:tcW w:w="1067"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常小荣</w:t>
            </w:r>
          </w:p>
        </w:tc>
        <w:tc>
          <w:tcPr>
            <w:tcW w:w="2133" w:type="dxa"/>
            <w:tcBorders>
              <w:top w:val="single" w:sz="4" w:space="0" w:color="auto"/>
              <w:left w:val="single" w:sz="4" w:space="0" w:color="auto"/>
              <w:bottom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中国中医药出版社</w:t>
            </w:r>
          </w:p>
        </w:tc>
      </w:tr>
    </w:tbl>
    <w:p w:rsidR="00882F10" w:rsidRDefault="00882F10">
      <w:pPr>
        <w:pStyle w:val="a4"/>
        <w:ind w:firstLine="420"/>
        <w:rPr>
          <w:rFonts w:ascii="宋体" w:hAnsi="宋体" w:cs="宋体"/>
        </w:rPr>
      </w:pPr>
    </w:p>
    <w:p w:rsidR="00882F10" w:rsidRDefault="003C0CF0">
      <w:pPr>
        <w:pStyle w:val="a4"/>
        <w:ind w:firstLine="420"/>
        <w:rPr>
          <w:rFonts w:ascii="宋体" w:hAnsi="宋体" w:cs="宋体"/>
        </w:rPr>
      </w:pPr>
      <w:r>
        <w:rPr>
          <w:rFonts w:ascii="宋体" w:hAnsi="宋体" w:cs="宋体" w:hint="eastAsia"/>
        </w:rPr>
        <w:t>3.</w:t>
      </w:r>
      <w:r>
        <w:rPr>
          <w:rFonts w:ascii="宋体" w:hAnsi="宋体" w:cs="宋体" w:hint="eastAsia"/>
        </w:rPr>
        <w:t>图书馆馆藏纸质图书</w:t>
      </w:r>
      <w:r>
        <w:rPr>
          <w:rFonts w:ascii="宋体" w:hAnsi="宋体" w:cs="宋体" w:hint="eastAsia"/>
        </w:rPr>
        <w:t>38.66</w:t>
      </w:r>
      <w:r>
        <w:rPr>
          <w:rFonts w:ascii="宋体" w:hAnsi="宋体" w:cs="宋体" w:hint="eastAsia"/>
        </w:rPr>
        <w:t>万册，中医类、康复类、针灸类、推拿类藏书</w:t>
      </w:r>
      <w:r>
        <w:rPr>
          <w:rFonts w:ascii="宋体" w:hAnsi="宋体" w:cs="宋体" w:hint="eastAsia"/>
        </w:rPr>
        <w:t>3</w:t>
      </w:r>
      <w:r>
        <w:rPr>
          <w:rFonts w:ascii="宋体" w:hAnsi="宋体" w:cs="宋体" w:hint="eastAsia"/>
        </w:rPr>
        <w:t>万余册。电子</w:t>
      </w:r>
    </w:p>
    <w:p w:rsidR="00882F10" w:rsidRDefault="003C0CF0">
      <w:pPr>
        <w:pStyle w:val="a4"/>
        <w:ind w:firstLine="420"/>
        <w:rPr>
          <w:rFonts w:ascii="宋体" w:hAnsi="宋体" w:cs="宋体"/>
        </w:rPr>
      </w:pPr>
      <w:r>
        <w:rPr>
          <w:rFonts w:ascii="宋体" w:hAnsi="宋体" w:cs="宋体" w:hint="eastAsia"/>
        </w:rPr>
        <w:t>图书</w:t>
      </w:r>
      <w:r>
        <w:rPr>
          <w:rFonts w:ascii="宋体" w:hAnsi="宋体" w:cs="宋体" w:hint="eastAsia"/>
        </w:rPr>
        <w:t>5.04</w:t>
      </w:r>
      <w:r>
        <w:rPr>
          <w:rFonts w:ascii="宋体" w:hAnsi="宋体" w:cs="宋体" w:hint="eastAsia"/>
        </w:rPr>
        <w:t>万册。</w:t>
      </w:r>
      <w:r>
        <w:rPr>
          <w:rFonts w:ascii="宋体" w:hAnsi="宋体" w:cs="宋体" w:hint="eastAsia"/>
        </w:rPr>
        <w:t>2010</w:t>
      </w:r>
      <w:r>
        <w:rPr>
          <w:rFonts w:ascii="宋体" w:hAnsi="宋体" w:cs="宋体" w:hint="eastAsia"/>
        </w:rPr>
        <w:t>年建设校园网络中心，校园网的主干网络已覆盖校内主要教学、科研、办公楼楼宇、图书馆级教师宿舍和学生宿舍，基本满足学校教学、科研、管理对网络通讯平台的需求。</w:t>
      </w:r>
    </w:p>
    <w:tbl>
      <w:tblPr>
        <w:tblpPr w:leftFromText="180" w:rightFromText="180" w:vertAnchor="text" w:horzAnchor="page" w:tblpX="1892" w:tblpY="3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958"/>
        <w:gridCol w:w="1181"/>
        <w:gridCol w:w="596"/>
        <w:gridCol w:w="839"/>
        <w:gridCol w:w="1050"/>
        <w:gridCol w:w="1369"/>
        <w:gridCol w:w="1120"/>
        <w:gridCol w:w="719"/>
      </w:tblGrid>
      <w:tr w:rsidR="00882F10">
        <w:trPr>
          <w:trHeight w:val="291"/>
        </w:trPr>
        <w:tc>
          <w:tcPr>
            <w:tcW w:w="828" w:type="dxa"/>
            <w:vMerge w:val="restart"/>
            <w:tcBorders>
              <w:top w:val="single" w:sz="4" w:space="0" w:color="auto"/>
              <w:left w:val="single" w:sz="4" w:space="0" w:color="auto"/>
              <w:right w:val="single" w:sz="4" w:space="0" w:color="auto"/>
            </w:tcBorders>
            <w:vAlign w:val="center"/>
          </w:tcPr>
          <w:p w:rsidR="00882F10" w:rsidRDefault="003C0CF0">
            <w:pPr>
              <w:spacing w:line="240" w:lineRule="exact"/>
              <w:jc w:val="center"/>
              <w:rPr>
                <w:rFonts w:ascii="宋体" w:hAnsi="宋体"/>
                <w:b/>
                <w:bCs/>
                <w:sz w:val="18"/>
                <w:szCs w:val="18"/>
              </w:rPr>
            </w:pPr>
            <w:r>
              <w:rPr>
                <w:rFonts w:ascii="宋体" w:hAnsi="宋体" w:hint="eastAsia"/>
                <w:b/>
                <w:bCs/>
                <w:sz w:val="18"/>
                <w:szCs w:val="18"/>
              </w:rPr>
              <w:t>名称</w:t>
            </w:r>
          </w:p>
        </w:tc>
        <w:tc>
          <w:tcPr>
            <w:tcW w:w="958" w:type="dxa"/>
            <w:vMerge w:val="restart"/>
            <w:tcBorders>
              <w:top w:val="single" w:sz="4" w:space="0" w:color="auto"/>
              <w:left w:val="single" w:sz="4" w:space="0" w:color="auto"/>
              <w:right w:val="single" w:sz="4" w:space="0" w:color="auto"/>
            </w:tcBorders>
            <w:vAlign w:val="center"/>
          </w:tcPr>
          <w:p w:rsidR="00882F10" w:rsidRDefault="003C0CF0">
            <w:pPr>
              <w:spacing w:line="240" w:lineRule="exact"/>
              <w:jc w:val="center"/>
              <w:rPr>
                <w:rFonts w:ascii="宋体" w:hAnsi="宋体"/>
                <w:b/>
                <w:bCs/>
                <w:sz w:val="18"/>
                <w:szCs w:val="18"/>
              </w:rPr>
            </w:pPr>
            <w:r>
              <w:rPr>
                <w:rFonts w:ascii="宋体" w:hAnsi="宋体" w:hint="eastAsia"/>
                <w:b/>
                <w:bCs/>
                <w:sz w:val="18"/>
                <w:szCs w:val="18"/>
              </w:rPr>
              <w:t>构成</w:t>
            </w:r>
          </w:p>
        </w:tc>
        <w:tc>
          <w:tcPr>
            <w:tcW w:w="1181" w:type="dxa"/>
            <w:vMerge w:val="restart"/>
            <w:tcBorders>
              <w:top w:val="single" w:sz="4" w:space="0" w:color="auto"/>
              <w:left w:val="single" w:sz="4" w:space="0" w:color="auto"/>
              <w:right w:val="single" w:sz="4" w:space="0" w:color="auto"/>
            </w:tcBorders>
            <w:vAlign w:val="center"/>
          </w:tcPr>
          <w:p w:rsidR="00882F10" w:rsidRDefault="003C0CF0">
            <w:pPr>
              <w:spacing w:line="240" w:lineRule="exact"/>
              <w:jc w:val="center"/>
              <w:rPr>
                <w:rFonts w:ascii="宋体" w:hAnsi="宋体"/>
                <w:b/>
                <w:bCs/>
                <w:sz w:val="18"/>
                <w:szCs w:val="18"/>
              </w:rPr>
            </w:pPr>
            <w:r>
              <w:rPr>
                <w:rFonts w:ascii="宋体" w:hAnsi="宋体" w:hint="eastAsia"/>
                <w:b/>
                <w:bCs/>
                <w:sz w:val="18"/>
                <w:szCs w:val="18"/>
              </w:rPr>
              <w:t>功能</w:t>
            </w:r>
          </w:p>
        </w:tc>
        <w:tc>
          <w:tcPr>
            <w:tcW w:w="596" w:type="dxa"/>
            <w:vMerge w:val="restart"/>
            <w:tcBorders>
              <w:top w:val="single" w:sz="4" w:space="0" w:color="auto"/>
              <w:left w:val="single" w:sz="4" w:space="0" w:color="auto"/>
              <w:right w:val="single" w:sz="4" w:space="0" w:color="auto"/>
            </w:tcBorders>
            <w:vAlign w:val="center"/>
          </w:tcPr>
          <w:p w:rsidR="00882F10" w:rsidRDefault="003C0CF0">
            <w:pPr>
              <w:spacing w:line="240" w:lineRule="exact"/>
              <w:jc w:val="center"/>
              <w:rPr>
                <w:rFonts w:ascii="宋体" w:hAnsi="宋体"/>
                <w:b/>
                <w:bCs/>
                <w:sz w:val="18"/>
                <w:szCs w:val="18"/>
              </w:rPr>
            </w:pPr>
            <w:r>
              <w:rPr>
                <w:rFonts w:ascii="宋体" w:hAnsi="宋体" w:hint="eastAsia"/>
                <w:b/>
                <w:bCs/>
                <w:sz w:val="18"/>
                <w:szCs w:val="18"/>
              </w:rPr>
              <w:t>数量</w:t>
            </w:r>
          </w:p>
        </w:tc>
        <w:tc>
          <w:tcPr>
            <w:tcW w:w="839" w:type="dxa"/>
            <w:vMerge w:val="restart"/>
            <w:tcBorders>
              <w:top w:val="single" w:sz="4" w:space="0" w:color="auto"/>
              <w:left w:val="single" w:sz="4" w:space="0" w:color="auto"/>
              <w:right w:val="single" w:sz="4" w:space="0" w:color="auto"/>
            </w:tcBorders>
            <w:vAlign w:val="center"/>
          </w:tcPr>
          <w:p w:rsidR="00882F10" w:rsidRDefault="003C0CF0">
            <w:pPr>
              <w:spacing w:line="240" w:lineRule="exact"/>
              <w:jc w:val="center"/>
              <w:rPr>
                <w:rFonts w:ascii="宋体" w:hAnsi="宋体"/>
                <w:b/>
                <w:bCs/>
                <w:sz w:val="18"/>
                <w:szCs w:val="18"/>
              </w:rPr>
            </w:pPr>
            <w:r>
              <w:rPr>
                <w:rFonts w:ascii="宋体" w:hAnsi="宋体" w:hint="eastAsia"/>
                <w:b/>
                <w:bCs/>
                <w:sz w:val="18"/>
                <w:szCs w:val="18"/>
              </w:rPr>
              <w:t>建筑面积（</w:t>
            </w:r>
            <w:r>
              <w:rPr>
                <w:rFonts w:ascii="宋体" w:hAnsi="宋体" w:cs="Arial" w:hint="eastAsia"/>
                <w:color w:val="333333"/>
                <w:shd w:val="clear" w:color="auto" w:fill="FFFFFF"/>
              </w:rPr>
              <w:t>㎡</w:t>
            </w:r>
            <w:r>
              <w:rPr>
                <w:rFonts w:ascii="宋体" w:hAnsi="宋体" w:hint="eastAsia"/>
                <w:b/>
                <w:bCs/>
                <w:sz w:val="18"/>
                <w:szCs w:val="18"/>
              </w:rPr>
              <w:t>）</w:t>
            </w:r>
          </w:p>
        </w:tc>
        <w:tc>
          <w:tcPr>
            <w:tcW w:w="1050" w:type="dxa"/>
            <w:vMerge w:val="restart"/>
            <w:tcBorders>
              <w:top w:val="single" w:sz="4" w:space="0" w:color="auto"/>
              <w:left w:val="single" w:sz="4" w:space="0" w:color="auto"/>
              <w:right w:val="single" w:sz="4" w:space="0" w:color="auto"/>
            </w:tcBorders>
            <w:vAlign w:val="center"/>
          </w:tcPr>
          <w:p w:rsidR="00882F10" w:rsidRDefault="003C0CF0">
            <w:pPr>
              <w:spacing w:line="240" w:lineRule="exact"/>
              <w:jc w:val="center"/>
              <w:rPr>
                <w:rFonts w:ascii="宋体" w:hAnsi="宋体"/>
                <w:b/>
                <w:bCs/>
                <w:sz w:val="18"/>
                <w:szCs w:val="18"/>
              </w:rPr>
            </w:pPr>
            <w:r>
              <w:rPr>
                <w:rFonts w:ascii="宋体" w:hAnsi="宋体" w:hint="eastAsia"/>
                <w:b/>
                <w:bCs/>
                <w:sz w:val="18"/>
                <w:szCs w:val="18"/>
              </w:rPr>
              <w:t>设备总值</w:t>
            </w:r>
          </w:p>
          <w:p w:rsidR="00882F10" w:rsidRDefault="003C0CF0">
            <w:pPr>
              <w:spacing w:line="240" w:lineRule="exact"/>
              <w:jc w:val="center"/>
              <w:rPr>
                <w:rFonts w:ascii="宋体" w:hAnsi="宋体"/>
                <w:b/>
                <w:bCs/>
                <w:sz w:val="18"/>
                <w:szCs w:val="18"/>
              </w:rPr>
            </w:pPr>
            <w:r>
              <w:rPr>
                <w:rFonts w:ascii="宋体" w:hAnsi="宋体" w:hint="eastAsia"/>
                <w:b/>
                <w:bCs/>
                <w:sz w:val="18"/>
                <w:szCs w:val="18"/>
              </w:rPr>
              <w:t>（万元）</w:t>
            </w:r>
          </w:p>
        </w:tc>
        <w:tc>
          <w:tcPr>
            <w:tcW w:w="3208" w:type="dxa"/>
            <w:gridSpan w:val="3"/>
            <w:tcBorders>
              <w:top w:val="single" w:sz="4" w:space="0" w:color="auto"/>
              <w:left w:val="single" w:sz="4" w:space="0" w:color="auto"/>
              <w:bottom w:val="single" w:sz="4" w:space="0" w:color="auto"/>
              <w:right w:val="single" w:sz="4" w:space="0" w:color="auto"/>
            </w:tcBorders>
            <w:vAlign w:val="center"/>
          </w:tcPr>
          <w:p w:rsidR="00882F10" w:rsidRDefault="003C0CF0">
            <w:pPr>
              <w:spacing w:line="240" w:lineRule="exact"/>
              <w:jc w:val="center"/>
              <w:rPr>
                <w:rFonts w:ascii="宋体" w:hAnsi="宋体"/>
                <w:b/>
                <w:bCs/>
                <w:sz w:val="18"/>
                <w:szCs w:val="18"/>
              </w:rPr>
            </w:pPr>
            <w:r>
              <w:rPr>
                <w:rFonts w:ascii="宋体" w:hAnsi="宋体" w:hint="eastAsia"/>
                <w:b/>
                <w:bCs/>
                <w:sz w:val="18"/>
                <w:szCs w:val="18"/>
              </w:rPr>
              <w:t>设备</w:t>
            </w:r>
          </w:p>
        </w:tc>
      </w:tr>
      <w:tr w:rsidR="00882F10">
        <w:trPr>
          <w:trHeight w:val="695"/>
        </w:trPr>
        <w:tc>
          <w:tcPr>
            <w:tcW w:w="828" w:type="dxa"/>
            <w:vMerge/>
            <w:tcBorders>
              <w:left w:val="single" w:sz="4" w:space="0" w:color="auto"/>
              <w:right w:val="single" w:sz="4" w:space="0" w:color="auto"/>
            </w:tcBorders>
            <w:vAlign w:val="center"/>
          </w:tcPr>
          <w:p w:rsidR="00882F10" w:rsidRDefault="00882F10">
            <w:pPr>
              <w:spacing w:line="240" w:lineRule="exact"/>
              <w:jc w:val="center"/>
            </w:pPr>
          </w:p>
        </w:tc>
        <w:tc>
          <w:tcPr>
            <w:tcW w:w="958" w:type="dxa"/>
            <w:vMerge/>
            <w:tcBorders>
              <w:left w:val="single" w:sz="4" w:space="0" w:color="auto"/>
              <w:right w:val="single" w:sz="4" w:space="0" w:color="auto"/>
            </w:tcBorders>
            <w:vAlign w:val="center"/>
          </w:tcPr>
          <w:p w:rsidR="00882F10" w:rsidRDefault="00882F10">
            <w:pPr>
              <w:spacing w:line="240" w:lineRule="exact"/>
              <w:jc w:val="center"/>
            </w:pPr>
          </w:p>
        </w:tc>
        <w:tc>
          <w:tcPr>
            <w:tcW w:w="1181" w:type="dxa"/>
            <w:vMerge/>
            <w:tcBorders>
              <w:left w:val="single" w:sz="4" w:space="0" w:color="auto"/>
              <w:right w:val="single" w:sz="4" w:space="0" w:color="auto"/>
            </w:tcBorders>
            <w:vAlign w:val="center"/>
          </w:tcPr>
          <w:p w:rsidR="00882F10" w:rsidRDefault="00882F10">
            <w:pPr>
              <w:spacing w:line="240" w:lineRule="exact"/>
              <w:jc w:val="center"/>
            </w:pPr>
          </w:p>
        </w:tc>
        <w:tc>
          <w:tcPr>
            <w:tcW w:w="596" w:type="dxa"/>
            <w:vMerge/>
            <w:tcBorders>
              <w:left w:val="single" w:sz="4" w:space="0" w:color="auto"/>
              <w:right w:val="single" w:sz="4" w:space="0" w:color="auto"/>
            </w:tcBorders>
            <w:vAlign w:val="center"/>
          </w:tcPr>
          <w:p w:rsidR="00882F10" w:rsidRDefault="00882F10">
            <w:pPr>
              <w:spacing w:line="240" w:lineRule="exact"/>
              <w:jc w:val="center"/>
            </w:pPr>
          </w:p>
        </w:tc>
        <w:tc>
          <w:tcPr>
            <w:tcW w:w="839" w:type="dxa"/>
            <w:vMerge/>
            <w:tcBorders>
              <w:left w:val="single" w:sz="4" w:space="0" w:color="auto"/>
              <w:right w:val="single" w:sz="4" w:space="0" w:color="auto"/>
            </w:tcBorders>
            <w:vAlign w:val="center"/>
          </w:tcPr>
          <w:p w:rsidR="00882F10" w:rsidRDefault="00882F10">
            <w:pPr>
              <w:spacing w:line="240" w:lineRule="exact"/>
              <w:jc w:val="center"/>
            </w:pPr>
          </w:p>
        </w:tc>
        <w:tc>
          <w:tcPr>
            <w:tcW w:w="1050" w:type="dxa"/>
            <w:vMerge/>
            <w:tcBorders>
              <w:left w:val="single" w:sz="4" w:space="0" w:color="auto"/>
              <w:right w:val="single" w:sz="4" w:space="0" w:color="auto"/>
            </w:tcBorders>
            <w:vAlign w:val="center"/>
          </w:tcPr>
          <w:p w:rsidR="00882F10" w:rsidRDefault="00882F10">
            <w:pPr>
              <w:spacing w:line="240" w:lineRule="exact"/>
              <w:jc w:val="center"/>
            </w:pPr>
          </w:p>
        </w:tc>
        <w:tc>
          <w:tcPr>
            <w:tcW w:w="1369"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240" w:lineRule="exact"/>
              <w:jc w:val="center"/>
              <w:rPr>
                <w:rFonts w:ascii="宋体" w:hAnsi="宋体"/>
                <w:b/>
                <w:bCs/>
                <w:sz w:val="18"/>
                <w:szCs w:val="18"/>
              </w:rPr>
            </w:pPr>
            <w:r>
              <w:rPr>
                <w:rFonts w:ascii="宋体" w:hAnsi="宋体" w:hint="eastAsia"/>
                <w:b/>
                <w:bCs/>
                <w:sz w:val="18"/>
                <w:szCs w:val="18"/>
              </w:rPr>
              <w:t>名</w:t>
            </w:r>
            <w:r>
              <w:rPr>
                <w:rFonts w:ascii="宋体" w:hAnsi="宋体" w:hint="eastAsia"/>
                <w:b/>
                <w:bCs/>
                <w:sz w:val="18"/>
                <w:szCs w:val="18"/>
              </w:rPr>
              <w:t xml:space="preserve">   </w:t>
            </w:r>
            <w:r>
              <w:rPr>
                <w:rFonts w:ascii="宋体" w:hAnsi="宋体" w:hint="eastAsia"/>
                <w:b/>
                <w:bCs/>
                <w:sz w:val="18"/>
                <w:szCs w:val="18"/>
              </w:rPr>
              <w:t>称</w:t>
            </w:r>
          </w:p>
        </w:tc>
        <w:tc>
          <w:tcPr>
            <w:tcW w:w="1120"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240" w:lineRule="exact"/>
              <w:jc w:val="center"/>
              <w:rPr>
                <w:rFonts w:ascii="宋体" w:hAnsi="宋体"/>
                <w:b/>
                <w:bCs/>
                <w:sz w:val="18"/>
                <w:szCs w:val="18"/>
              </w:rPr>
            </w:pPr>
            <w:r>
              <w:rPr>
                <w:rFonts w:ascii="宋体" w:hAnsi="宋体" w:hint="eastAsia"/>
                <w:b/>
                <w:bCs/>
                <w:sz w:val="18"/>
                <w:szCs w:val="18"/>
              </w:rPr>
              <w:t>单价</w:t>
            </w:r>
          </w:p>
          <w:p w:rsidR="00882F10" w:rsidRDefault="003C0CF0">
            <w:pPr>
              <w:spacing w:line="240" w:lineRule="exact"/>
              <w:jc w:val="center"/>
              <w:rPr>
                <w:rFonts w:ascii="宋体" w:hAnsi="宋体"/>
                <w:b/>
                <w:bCs/>
                <w:sz w:val="18"/>
                <w:szCs w:val="18"/>
              </w:rPr>
            </w:pPr>
            <w:r>
              <w:rPr>
                <w:rFonts w:ascii="宋体" w:hAnsi="宋体" w:hint="eastAsia"/>
                <w:b/>
                <w:bCs/>
                <w:sz w:val="18"/>
                <w:szCs w:val="18"/>
              </w:rPr>
              <w:t>(</w:t>
            </w:r>
            <w:r>
              <w:rPr>
                <w:rFonts w:ascii="宋体" w:hAnsi="宋体" w:hint="eastAsia"/>
                <w:b/>
                <w:bCs/>
                <w:sz w:val="18"/>
                <w:szCs w:val="18"/>
              </w:rPr>
              <w:t>万元</w:t>
            </w:r>
            <w:r>
              <w:rPr>
                <w:rFonts w:ascii="宋体" w:hAnsi="宋体" w:hint="eastAsia"/>
                <w:b/>
                <w:bCs/>
                <w:sz w:val="18"/>
                <w:szCs w:val="18"/>
              </w:rPr>
              <w:t>)</w:t>
            </w:r>
          </w:p>
        </w:tc>
        <w:tc>
          <w:tcPr>
            <w:tcW w:w="719" w:type="dxa"/>
            <w:tcBorders>
              <w:top w:val="single" w:sz="4" w:space="0" w:color="auto"/>
              <w:left w:val="single" w:sz="4" w:space="0" w:color="auto"/>
              <w:bottom w:val="single" w:sz="4" w:space="0" w:color="auto"/>
              <w:right w:val="single" w:sz="4" w:space="0" w:color="auto"/>
            </w:tcBorders>
            <w:vAlign w:val="center"/>
          </w:tcPr>
          <w:p w:rsidR="00882F10" w:rsidRDefault="003C0CF0">
            <w:pPr>
              <w:spacing w:line="240" w:lineRule="exact"/>
              <w:jc w:val="center"/>
              <w:rPr>
                <w:rFonts w:ascii="宋体" w:hAnsi="宋体"/>
                <w:b/>
                <w:bCs/>
                <w:sz w:val="18"/>
                <w:szCs w:val="18"/>
              </w:rPr>
            </w:pPr>
            <w:r>
              <w:rPr>
                <w:rFonts w:ascii="宋体" w:hAnsi="宋体" w:hint="eastAsia"/>
                <w:b/>
                <w:bCs/>
                <w:sz w:val="18"/>
                <w:szCs w:val="18"/>
              </w:rPr>
              <w:t>台套数</w:t>
            </w:r>
          </w:p>
        </w:tc>
      </w:tr>
      <w:tr w:rsidR="00882F10">
        <w:trPr>
          <w:trHeight w:val="1104"/>
        </w:trPr>
        <w:tc>
          <w:tcPr>
            <w:tcW w:w="828" w:type="dxa"/>
            <w:tcBorders>
              <w:left w:val="single" w:sz="4" w:space="0" w:color="auto"/>
              <w:right w:val="single" w:sz="4" w:space="0" w:color="auto"/>
            </w:tcBorders>
            <w:vAlign w:val="center"/>
          </w:tcPr>
          <w:p w:rsidR="00882F10" w:rsidRDefault="003C0CF0">
            <w:pPr>
              <w:spacing w:line="240" w:lineRule="exact"/>
              <w:jc w:val="center"/>
            </w:pPr>
            <w:r>
              <w:rPr>
                <w:rFonts w:ascii="宋体" w:hAnsi="宋体" w:hint="eastAsia"/>
                <w:sz w:val="18"/>
                <w:szCs w:val="18"/>
              </w:rPr>
              <w:t>公共机房</w:t>
            </w:r>
          </w:p>
        </w:tc>
        <w:tc>
          <w:tcPr>
            <w:tcW w:w="958" w:type="dxa"/>
            <w:tcBorders>
              <w:left w:val="single" w:sz="4" w:space="0" w:color="auto"/>
              <w:right w:val="single" w:sz="4" w:space="0" w:color="auto"/>
            </w:tcBorders>
            <w:vAlign w:val="center"/>
          </w:tcPr>
          <w:p w:rsidR="00882F10" w:rsidRDefault="003C0CF0">
            <w:pPr>
              <w:spacing w:line="240" w:lineRule="exact"/>
              <w:jc w:val="center"/>
            </w:pPr>
            <w:r>
              <w:rPr>
                <w:rFonts w:ascii="宋体" w:hAnsi="宋体" w:hint="eastAsia"/>
                <w:sz w:val="18"/>
                <w:szCs w:val="18"/>
              </w:rPr>
              <w:t>公共机房</w:t>
            </w:r>
          </w:p>
        </w:tc>
        <w:tc>
          <w:tcPr>
            <w:tcW w:w="1181" w:type="dxa"/>
            <w:tcBorders>
              <w:left w:val="single" w:sz="4" w:space="0" w:color="auto"/>
              <w:right w:val="single" w:sz="4" w:space="0" w:color="auto"/>
            </w:tcBorders>
            <w:vAlign w:val="center"/>
          </w:tcPr>
          <w:p w:rsidR="00882F10" w:rsidRDefault="003C0CF0">
            <w:r>
              <w:rPr>
                <w:rFonts w:ascii="宋体" w:hAnsi="宋体" w:hint="eastAsia"/>
              </w:rPr>
              <w:t>信息技术教育等相关教学</w:t>
            </w:r>
          </w:p>
        </w:tc>
        <w:tc>
          <w:tcPr>
            <w:tcW w:w="596" w:type="dxa"/>
            <w:tcBorders>
              <w:left w:val="single" w:sz="4" w:space="0" w:color="auto"/>
              <w:right w:val="single" w:sz="4" w:space="0" w:color="auto"/>
            </w:tcBorders>
            <w:vAlign w:val="center"/>
          </w:tcPr>
          <w:p w:rsidR="00882F10" w:rsidRDefault="003C0CF0">
            <w:pPr>
              <w:spacing w:line="240" w:lineRule="exact"/>
              <w:jc w:val="center"/>
            </w:pPr>
            <w:r>
              <w:rPr>
                <w:rFonts w:ascii="宋体" w:hAnsi="宋体" w:hint="eastAsia"/>
                <w:sz w:val="18"/>
                <w:szCs w:val="18"/>
              </w:rPr>
              <w:t>4</w:t>
            </w:r>
            <w:r>
              <w:rPr>
                <w:rFonts w:ascii="宋体" w:hAnsi="宋体" w:hint="eastAsia"/>
                <w:sz w:val="18"/>
                <w:szCs w:val="18"/>
              </w:rPr>
              <w:t>间</w:t>
            </w:r>
          </w:p>
        </w:tc>
        <w:tc>
          <w:tcPr>
            <w:tcW w:w="839" w:type="dxa"/>
            <w:tcBorders>
              <w:left w:val="single" w:sz="4" w:space="0" w:color="auto"/>
              <w:right w:val="single" w:sz="4" w:space="0" w:color="auto"/>
            </w:tcBorders>
            <w:vAlign w:val="center"/>
          </w:tcPr>
          <w:p w:rsidR="00882F10" w:rsidRDefault="003C0CF0">
            <w:r>
              <w:rPr>
                <w:rFonts w:ascii="宋体" w:hAnsi="宋体" w:hint="eastAsia"/>
                <w:sz w:val="18"/>
                <w:szCs w:val="18"/>
              </w:rPr>
              <w:t>800</w:t>
            </w:r>
          </w:p>
        </w:tc>
        <w:tc>
          <w:tcPr>
            <w:tcW w:w="1050" w:type="dxa"/>
            <w:tcBorders>
              <w:left w:val="single" w:sz="4" w:space="0" w:color="auto"/>
              <w:right w:val="single" w:sz="4" w:space="0" w:color="auto"/>
            </w:tcBorders>
            <w:vAlign w:val="center"/>
          </w:tcPr>
          <w:p w:rsidR="00882F10" w:rsidRDefault="003C0CF0">
            <w:r>
              <w:rPr>
                <w:rFonts w:ascii="宋体" w:hAnsi="宋体" w:hint="eastAsia"/>
              </w:rPr>
              <w:t>114.34</w:t>
            </w:r>
          </w:p>
        </w:tc>
        <w:tc>
          <w:tcPr>
            <w:tcW w:w="1369" w:type="dxa"/>
            <w:tcBorders>
              <w:top w:val="single" w:sz="4" w:space="0" w:color="auto"/>
              <w:left w:val="single" w:sz="4" w:space="0" w:color="auto"/>
              <w:bottom w:val="single" w:sz="4" w:space="0" w:color="auto"/>
              <w:right w:val="single" w:sz="4" w:space="0" w:color="auto"/>
            </w:tcBorders>
            <w:vAlign w:val="center"/>
          </w:tcPr>
          <w:p w:rsidR="00882F10" w:rsidRDefault="003C0CF0">
            <w:pPr>
              <w:rPr>
                <w:rFonts w:ascii="宋体" w:hAnsi="宋体"/>
                <w:b/>
                <w:bCs/>
                <w:sz w:val="18"/>
                <w:szCs w:val="18"/>
              </w:rPr>
            </w:pPr>
            <w:r>
              <w:rPr>
                <w:rFonts w:ascii="宋体" w:hAnsi="宋体" w:hint="eastAsia"/>
              </w:rPr>
              <w:t>电脑等设备</w:t>
            </w:r>
          </w:p>
        </w:tc>
        <w:tc>
          <w:tcPr>
            <w:tcW w:w="1120" w:type="dxa"/>
            <w:tcBorders>
              <w:top w:val="single" w:sz="4" w:space="0" w:color="auto"/>
              <w:left w:val="single" w:sz="4" w:space="0" w:color="auto"/>
              <w:bottom w:val="single" w:sz="4" w:space="0" w:color="auto"/>
              <w:right w:val="single" w:sz="4" w:space="0" w:color="auto"/>
            </w:tcBorders>
            <w:vAlign w:val="center"/>
          </w:tcPr>
          <w:p w:rsidR="00882F10" w:rsidRDefault="003C0CF0">
            <w:pPr>
              <w:rPr>
                <w:rFonts w:ascii="宋体" w:hAnsi="宋体"/>
                <w:b/>
                <w:bCs/>
                <w:sz w:val="18"/>
                <w:szCs w:val="18"/>
              </w:rPr>
            </w:pPr>
            <w:r>
              <w:rPr>
                <w:rFonts w:ascii="宋体" w:hAnsi="宋体" w:hint="eastAsia"/>
              </w:rPr>
              <w:t>0.476</w:t>
            </w:r>
          </w:p>
        </w:tc>
        <w:tc>
          <w:tcPr>
            <w:tcW w:w="719" w:type="dxa"/>
            <w:tcBorders>
              <w:top w:val="single" w:sz="4" w:space="0" w:color="auto"/>
              <w:left w:val="single" w:sz="4" w:space="0" w:color="auto"/>
              <w:bottom w:val="single" w:sz="4" w:space="0" w:color="auto"/>
              <w:right w:val="single" w:sz="4" w:space="0" w:color="auto"/>
            </w:tcBorders>
            <w:vAlign w:val="center"/>
          </w:tcPr>
          <w:p w:rsidR="00882F10" w:rsidRDefault="003C0CF0">
            <w:pPr>
              <w:rPr>
                <w:rFonts w:ascii="宋体" w:hAnsi="宋体"/>
                <w:b/>
                <w:bCs/>
                <w:sz w:val="18"/>
                <w:szCs w:val="18"/>
              </w:rPr>
            </w:pPr>
            <w:r>
              <w:rPr>
                <w:rFonts w:ascii="宋体" w:hAnsi="宋体" w:hint="eastAsia"/>
              </w:rPr>
              <w:t>240</w:t>
            </w:r>
            <w:r>
              <w:rPr>
                <w:rFonts w:ascii="宋体" w:hAnsi="宋体" w:hint="eastAsia"/>
              </w:rPr>
              <w:t>台</w:t>
            </w:r>
          </w:p>
        </w:tc>
      </w:tr>
      <w:tr w:rsidR="00882F10">
        <w:trPr>
          <w:trHeight w:val="793"/>
        </w:trPr>
        <w:tc>
          <w:tcPr>
            <w:tcW w:w="828" w:type="dxa"/>
            <w:tcBorders>
              <w:left w:val="single" w:sz="4" w:space="0" w:color="auto"/>
              <w:bottom w:val="single" w:sz="4" w:space="0" w:color="auto"/>
              <w:right w:val="single" w:sz="4" w:space="0" w:color="auto"/>
            </w:tcBorders>
            <w:vAlign w:val="center"/>
          </w:tcPr>
          <w:p w:rsidR="00882F10" w:rsidRDefault="003C0CF0">
            <w:pPr>
              <w:spacing w:line="240" w:lineRule="exact"/>
              <w:jc w:val="center"/>
            </w:pPr>
            <w:r>
              <w:rPr>
                <w:rFonts w:ascii="宋体" w:hAnsi="宋体" w:hint="eastAsia"/>
                <w:sz w:val="18"/>
                <w:szCs w:val="18"/>
              </w:rPr>
              <w:t>数字语音室</w:t>
            </w:r>
          </w:p>
        </w:tc>
        <w:tc>
          <w:tcPr>
            <w:tcW w:w="958" w:type="dxa"/>
            <w:tcBorders>
              <w:left w:val="single" w:sz="4" w:space="0" w:color="auto"/>
              <w:bottom w:val="single" w:sz="4" w:space="0" w:color="auto"/>
              <w:right w:val="single" w:sz="4" w:space="0" w:color="auto"/>
            </w:tcBorders>
            <w:vAlign w:val="center"/>
          </w:tcPr>
          <w:p w:rsidR="00882F10" w:rsidRDefault="003C0CF0">
            <w:pPr>
              <w:spacing w:line="240" w:lineRule="exact"/>
              <w:jc w:val="center"/>
            </w:pPr>
            <w:r>
              <w:rPr>
                <w:rFonts w:ascii="宋体" w:hAnsi="宋体" w:hint="eastAsia"/>
                <w:sz w:val="18"/>
                <w:szCs w:val="18"/>
              </w:rPr>
              <w:t>数字语音室</w:t>
            </w:r>
          </w:p>
        </w:tc>
        <w:tc>
          <w:tcPr>
            <w:tcW w:w="1181" w:type="dxa"/>
            <w:tcBorders>
              <w:left w:val="single" w:sz="4" w:space="0" w:color="auto"/>
              <w:bottom w:val="single" w:sz="4" w:space="0" w:color="auto"/>
              <w:right w:val="single" w:sz="4" w:space="0" w:color="auto"/>
            </w:tcBorders>
            <w:vAlign w:val="center"/>
          </w:tcPr>
          <w:p w:rsidR="00882F10" w:rsidRDefault="003C0CF0">
            <w:r>
              <w:rPr>
                <w:rFonts w:ascii="宋体" w:hAnsi="宋体" w:hint="eastAsia"/>
              </w:rPr>
              <w:t>口语教学训练</w:t>
            </w:r>
          </w:p>
        </w:tc>
        <w:tc>
          <w:tcPr>
            <w:tcW w:w="596" w:type="dxa"/>
            <w:tcBorders>
              <w:left w:val="single" w:sz="4" w:space="0" w:color="auto"/>
              <w:bottom w:val="single" w:sz="4" w:space="0" w:color="auto"/>
              <w:right w:val="single" w:sz="4" w:space="0" w:color="auto"/>
            </w:tcBorders>
            <w:vAlign w:val="center"/>
          </w:tcPr>
          <w:p w:rsidR="00882F10" w:rsidRDefault="003C0CF0">
            <w:pPr>
              <w:spacing w:line="240" w:lineRule="exact"/>
              <w:jc w:val="center"/>
            </w:pPr>
            <w:r>
              <w:rPr>
                <w:rFonts w:ascii="宋体" w:hAnsi="宋体" w:hint="eastAsia"/>
                <w:sz w:val="18"/>
                <w:szCs w:val="18"/>
              </w:rPr>
              <w:t>2</w:t>
            </w:r>
            <w:r>
              <w:rPr>
                <w:rFonts w:ascii="宋体" w:hAnsi="宋体" w:hint="eastAsia"/>
                <w:sz w:val="18"/>
                <w:szCs w:val="18"/>
              </w:rPr>
              <w:t>间</w:t>
            </w:r>
          </w:p>
        </w:tc>
        <w:tc>
          <w:tcPr>
            <w:tcW w:w="839" w:type="dxa"/>
            <w:tcBorders>
              <w:left w:val="single" w:sz="4" w:space="0" w:color="auto"/>
              <w:bottom w:val="single" w:sz="4" w:space="0" w:color="auto"/>
              <w:right w:val="single" w:sz="4" w:space="0" w:color="auto"/>
            </w:tcBorders>
            <w:vAlign w:val="center"/>
          </w:tcPr>
          <w:p w:rsidR="00882F10" w:rsidRDefault="003C0CF0">
            <w:r>
              <w:rPr>
                <w:rFonts w:ascii="宋体" w:hAnsi="宋体" w:hint="eastAsia"/>
                <w:sz w:val="18"/>
                <w:szCs w:val="18"/>
              </w:rPr>
              <w:t>400</w:t>
            </w:r>
          </w:p>
        </w:tc>
        <w:tc>
          <w:tcPr>
            <w:tcW w:w="1050" w:type="dxa"/>
            <w:tcBorders>
              <w:left w:val="single" w:sz="4" w:space="0" w:color="auto"/>
              <w:bottom w:val="single" w:sz="4" w:space="0" w:color="auto"/>
              <w:right w:val="single" w:sz="4" w:space="0" w:color="auto"/>
            </w:tcBorders>
            <w:vAlign w:val="center"/>
          </w:tcPr>
          <w:p w:rsidR="00882F10" w:rsidRDefault="003C0CF0">
            <w:r>
              <w:rPr>
                <w:rFonts w:ascii="宋体" w:hAnsi="宋体" w:hint="eastAsia"/>
              </w:rPr>
              <w:t>82.22</w:t>
            </w:r>
          </w:p>
        </w:tc>
        <w:tc>
          <w:tcPr>
            <w:tcW w:w="1369" w:type="dxa"/>
            <w:tcBorders>
              <w:top w:val="single" w:sz="4" w:space="0" w:color="auto"/>
              <w:left w:val="single" w:sz="4" w:space="0" w:color="auto"/>
              <w:bottom w:val="single" w:sz="4" w:space="0" w:color="auto"/>
              <w:right w:val="single" w:sz="4" w:space="0" w:color="auto"/>
            </w:tcBorders>
            <w:vAlign w:val="center"/>
          </w:tcPr>
          <w:p w:rsidR="00882F10" w:rsidRDefault="003C0CF0">
            <w:pPr>
              <w:rPr>
                <w:rFonts w:ascii="宋体" w:hAnsi="宋体"/>
                <w:b/>
                <w:bCs/>
                <w:sz w:val="18"/>
                <w:szCs w:val="18"/>
              </w:rPr>
            </w:pPr>
            <w:r>
              <w:rPr>
                <w:rFonts w:ascii="宋体" w:hAnsi="宋体" w:hint="eastAsia"/>
              </w:rPr>
              <w:t>数字语音训练设备</w:t>
            </w:r>
          </w:p>
        </w:tc>
        <w:tc>
          <w:tcPr>
            <w:tcW w:w="1120" w:type="dxa"/>
            <w:tcBorders>
              <w:top w:val="single" w:sz="4" w:space="0" w:color="auto"/>
              <w:left w:val="single" w:sz="4" w:space="0" w:color="auto"/>
              <w:bottom w:val="single" w:sz="4" w:space="0" w:color="auto"/>
              <w:right w:val="single" w:sz="4" w:space="0" w:color="auto"/>
            </w:tcBorders>
            <w:vAlign w:val="center"/>
          </w:tcPr>
          <w:p w:rsidR="00882F10" w:rsidRDefault="003C0CF0">
            <w:pPr>
              <w:rPr>
                <w:rFonts w:ascii="宋体" w:hAnsi="宋体"/>
                <w:b/>
                <w:bCs/>
                <w:sz w:val="18"/>
                <w:szCs w:val="18"/>
              </w:rPr>
            </w:pPr>
            <w:r>
              <w:rPr>
                <w:rFonts w:ascii="宋体" w:hAnsi="宋体" w:hint="eastAsia"/>
              </w:rPr>
              <w:t>0.685</w:t>
            </w:r>
          </w:p>
        </w:tc>
        <w:tc>
          <w:tcPr>
            <w:tcW w:w="719" w:type="dxa"/>
            <w:tcBorders>
              <w:top w:val="single" w:sz="4" w:space="0" w:color="auto"/>
              <w:left w:val="single" w:sz="4" w:space="0" w:color="auto"/>
              <w:bottom w:val="single" w:sz="4" w:space="0" w:color="auto"/>
              <w:right w:val="single" w:sz="4" w:space="0" w:color="auto"/>
            </w:tcBorders>
            <w:vAlign w:val="center"/>
          </w:tcPr>
          <w:p w:rsidR="00882F10" w:rsidRDefault="003C0CF0">
            <w:pPr>
              <w:rPr>
                <w:rFonts w:ascii="宋体" w:hAnsi="宋体"/>
                <w:b/>
                <w:bCs/>
                <w:sz w:val="18"/>
                <w:szCs w:val="18"/>
              </w:rPr>
            </w:pPr>
            <w:r>
              <w:rPr>
                <w:rFonts w:ascii="宋体" w:hAnsi="宋体" w:hint="eastAsia"/>
              </w:rPr>
              <w:t>120</w:t>
            </w:r>
            <w:r>
              <w:rPr>
                <w:rFonts w:ascii="宋体" w:hAnsi="宋体" w:hint="eastAsia"/>
              </w:rPr>
              <w:t>台</w:t>
            </w:r>
          </w:p>
        </w:tc>
      </w:tr>
    </w:tbl>
    <w:p w:rsidR="00882F10" w:rsidRDefault="00882F10">
      <w:pPr>
        <w:overflowPunct w:val="0"/>
        <w:adjustRightInd w:val="0"/>
        <w:ind w:firstLineChars="200" w:firstLine="480"/>
        <w:rPr>
          <w:rFonts w:ascii="宋体" w:hAnsi="宋体" w:cs="宋体"/>
          <w:sz w:val="24"/>
          <w:szCs w:val="24"/>
        </w:rPr>
      </w:pPr>
    </w:p>
    <w:p w:rsidR="00882F10" w:rsidRDefault="00882F10">
      <w:pPr>
        <w:overflowPunct w:val="0"/>
        <w:adjustRightInd w:val="0"/>
        <w:ind w:firstLineChars="200" w:firstLine="482"/>
        <w:outlineLvl w:val="0"/>
        <w:rPr>
          <w:rFonts w:ascii="宋体" w:hAnsi="宋体" w:cs="宋体"/>
          <w:b/>
          <w:sz w:val="24"/>
          <w:szCs w:val="24"/>
        </w:rPr>
      </w:pPr>
    </w:p>
    <w:p w:rsidR="00882F10" w:rsidRDefault="003C0CF0">
      <w:pPr>
        <w:pStyle w:val="2"/>
        <w:ind w:firstLine="422"/>
      </w:pPr>
      <w:r>
        <w:rPr>
          <w:rFonts w:hint="eastAsia"/>
        </w:rPr>
        <w:t>（四）教学方法</w:t>
      </w:r>
    </w:p>
    <w:p w:rsidR="00882F10" w:rsidRDefault="003C0CF0">
      <w:pPr>
        <w:spacing w:line="460" w:lineRule="exact"/>
        <w:ind w:firstLineChars="200" w:firstLine="422"/>
        <w:rPr>
          <w:rFonts w:ascii="宋体" w:hAnsi="宋体"/>
          <w:b/>
        </w:rPr>
      </w:pPr>
      <w:r>
        <w:rPr>
          <w:rFonts w:ascii="宋体" w:hAnsi="宋体" w:hint="eastAsia"/>
          <w:b/>
        </w:rPr>
        <w:t>1.</w:t>
      </w:r>
      <w:r>
        <w:rPr>
          <w:rFonts w:ascii="宋体" w:hAnsi="宋体" w:hint="eastAsia"/>
          <w:b/>
        </w:rPr>
        <w:t>理论教学</w:t>
      </w:r>
      <w:r>
        <w:rPr>
          <w:rFonts w:ascii="宋体" w:hAnsi="宋体" w:hint="eastAsia"/>
          <w:b/>
        </w:rPr>
        <w:t xml:space="preserve">   </w:t>
      </w:r>
    </w:p>
    <w:p w:rsidR="00882F10" w:rsidRDefault="003C0CF0">
      <w:pPr>
        <w:spacing w:line="460" w:lineRule="exact"/>
        <w:ind w:firstLineChars="200" w:firstLine="420"/>
      </w:pPr>
      <w:r>
        <w:rPr>
          <w:rFonts w:hint="eastAsia"/>
        </w:rPr>
        <w:t>理论教学应结合多媒体课件、教学录像片、彩色图谱、实训模型、病案等多种形式的教学手段，采用引导法、案例法、提问法等多种教学方法，激发学生的学习热情，力求课堂气氛轻松活跃。结合超星学习通、爱课程、慕课活跃课堂、做好线上预习、课前测试、课后复习、课后测试。</w:t>
      </w:r>
    </w:p>
    <w:p w:rsidR="00882F10" w:rsidRDefault="003C0CF0">
      <w:pPr>
        <w:spacing w:line="460" w:lineRule="exact"/>
        <w:ind w:firstLineChars="200" w:firstLine="422"/>
        <w:rPr>
          <w:rFonts w:ascii="宋体" w:hAnsi="宋体"/>
          <w:b/>
        </w:rPr>
      </w:pPr>
      <w:r>
        <w:rPr>
          <w:rFonts w:ascii="宋体" w:hAnsi="宋体" w:hint="eastAsia"/>
          <w:b/>
        </w:rPr>
        <w:t>2.</w:t>
      </w:r>
      <w:r>
        <w:rPr>
          <w:rFonts w:ascii="宋体" w:hAnsi="宋体" w:hint="eastAsia"/>
          <w:b/>
        </w:rPr>
        <w:t>实践教学</w:t>
      </w:r>
      <w:r>
        <w:rPr>
          <w:rFonts w:ascii="宋体" w:hAnsi="宋体" w:hint="eastAsia"/>
          <w:b/>
        </w:rPr>
        <w:t xml:space="preserve">  </w:t>
      </w:r>
    </w:p>
    <w:p w:rsidR="00882F10" w:rsidRDefault="003C0CF0">
      <w:pPr>
        <w:spacing w:line="460" w:lineRule="exact"/>
        <w:ind w:firstLineChars="200" w:firstLine="420"/>
      </w:pPr>
      <w:r>
        <w:rPr>
          <w:rFonts w:hint="eastAsia"/>
        </w:rPr>
        <w:t>实训教学则应采用“项目情境式”教学方法，结合现代化信息系统、示范、指导、实物训练、讲评、交流等多种形式相结合。课前结合现代化信息系统观看操作视频，了解操作目的、操作流程、操作注意事项；课堂中教师案例导入、分析讲解案例，结合案例提出需要操作的项目内容、示范指导、讲解动作要领、操作适应症、禁忌症等，学生实物训练、反示教、讨论、教师讲评；课后以小组为单位（分别扮演患者、医师、家属）自我训练中再结合视频反复训练操作，技能操作小测时把操作视频上传到学习通，学生互评，期末实训抽病例考核。</w:t>
      </w:r>
    </w:p>
    <w:p w:rsidR="00882F10" w:rsidRDefault="003C0CF0">
      <w:pPr>
        <w:pStyle w:val="2"/>
        <w:ind w:firstLine="422"/>
      </w:pPr>
      <w:r>
        <w:rPr>
          <w:rFonts w:hint="eastAsia"/>
        </w:rPr>
        <w:t>（五）学习评价</w:t>
      </w:r>
    </w:p>
    <w:p w:rsidR="00882F10" w:rsidRDefault="003C0CF0">
      <w:pPr>
        <w:spacing w:line="460" w:lineRule="exact"/>
        <w:ind w:firstLineChars="200" w:firstLine="422"/>
        <w:rPr>
          <w:rFonts w:ascii="宋体" w:hAnsi="宋体"/>
          <w:b/>
        </w:rPr>
      </w:pPr>
      <w:r>
        <w:rPr>
          <w:rFonts w:ascii="宋体" w:hAnsi="宋体" w:hint="eastAsia"/>
          <w:b/>
        </w:rPr>
        <w:t>1.</w:t>
      </w:r>
      <w:r>
        <w:rPr>
          <w:rFonts w:ascii="宋体" w:hAnsi="宋体" w:hint="eastAsia"/>
          <w:b/>
        </w:rPr>
        <w:t>理论教学</w:t>
      </w:r>
    </w:p>
    <w:p w:rsidR="00882F10" w:rsidRDefault="003C0CF0">
      <w:pPr>
        <w:pStyle w:val="a4"/>
        <w:ind w:firstLine="420"/>
      </w:pPr>
      <w:r>
        <w:rPr>
          <w:rFonts w:hint="eastAsia"/>
        </w:rPr>
        <w:t>对学生学习评价的方式方法提出要求和建议。</w:t>
      </w:r>
      <w:r>
        <w:rPr>
          <w:rFonts w:hint="eastAsia"/>
        </w:rPr>
        <w:t xml:space="preserve"> </w:t>
      </w:r>
      <w:r>
        <w:rPr>
          <w:rFonts w:hint="eastAsia"/>
        </w:rPr>
        <w:t>提倡多样化的考核方式，开卷与闭卷相结合，超星学习通等网络资源平台考核与笔试相结合，理论知识测试，平时与期末成绩相结合。</w:t>
      </w:r>
    </w:p>
    <w:p w:rsidR="00882F10" w:rsidRDefault="003C0CF0">
      <w:pPr>
        <w:spacing w:line="460" w:lineRule="exact"/>
        <w:ind w:firstLineChars="200" w:firstLine="422"/>
        <w:rPr>
          <w:rFonts w:ascii="宋体" w:hAnsi="宋体"/>
          <w:b/>
        </w:rPr>
      </w:pPr>
      <w:r>
        <w:rPr>
          <w:rFonts w:ascii="宋体" w:hAnsi="宋体" w:hint="eastAsia"/>
          <w:b/>
        </w:rPr>
        <w:t>2.</w:t>
      </w:r>
      <w:r>
        <w:rPr>
          <w:rFonts w:ascii="宋体" w:hAnsi="宋体" w:hint="eastAsia"/>
          <w:b/>
        </w:rPr>
        <w:t>实践教学</w:t>
      </w:r>
      <w:r>
        <w:rPr>
          <w:rFonts w:ascii="宋体" w:hAnsi="宋体" w:hint="eastAsia"/>
          <w:b/>
        </w:rPr>
        <w:t xml:space="preserve">  </w:t>
      </w:r>
    </w:p>
    <w:p w:rsidR="00882F10" w:rsidRDefault="003C0CF0">
      <w:pPr>
        <w:pStyle w:val="a4"/>
        <w:ind w:firstLine="420"/>
      </w:pPr>
      <w:r>
        <w:rPr>
          <w:rFonts w:hint="eastAsia"/>
        </w:rPr>
        <w:t>注重技能考核与过程考核。课前观看视频得分；课中反示教、讨论、教学互动得分；课后实训报告得分，学生互评分、分阶段技能考核成绩。</w:t>
      </w:r>
    </w:p>
    <w:p w:rsidR="00882F10" w:rsidRDefault="003C0CF0">
      <w:pPr>
        <w:pStyle w:val="2"/>
        <w:ind w:firstLine="422"/>
      </w:pPr>
      <w:r>
        <w:rPr>
          <w:rFonts w:hint="eastAsia"/>
        </w:rPr>
        <w:t>（六）质量管理</w:t>
      </w:r>
    </w:p>
    <w:p w:rsidR="00882F10" w:rsidRDefault="003C0CF0">
      <w:pPr>
        <w:pStyle w:val="a4"/>
        <w:ind w:firstLine="420"/>
      </w:pPr>
      <w:r>
        <w:rPr>
          <w:rFonts w:hint="eastAsia"/>
        </w:rPr>
        <w:t>1.</w:t>
      </w:r>
      <w:r>
        <w:rPr>
          <w:rFonts w:hint="eastAsia"/>
        </w:rPr>
        <w:t>建立专业建设和教学过程质量监控机制，健全专业教学质量监控管理制度，完善课堂教学、教学评价、实习实训、毕业设计以及专业调研、人才培养方案更新、资源建设等方面质量标准建设，通过教学实施、过程</w:t>
      </w:r>
      <w:r>
        <w:rPr>
          <w:rFonts w:hint="eastAsia"/>
        </w:rPr>
        <w:t>监控、质量评价和持续改进，</w:t>
      </w:r>
      <w:r>
        <w:rPr>
          <w:rFonts w:hint="eastAsia"/>
        </w:rPr>
        <w:t xml:space="preserve"> </w:t>
      </w:r>
      <w:r>
        <w:rPr>
          <w:rFonts w:hint="eastAsia"/>
        </w:rPr>
        <w:t>达成人才培养规格。</w:t>
      </w:r>
      <w:r>
        <w:rPr>
          <w:rFonts w:hint="eastAsia"/>
        </w:rPr>
        <w:t xml:space="preserve"> </w:t>
      </w:r>
    </w:p>
    <w:p w:rsidR="00882F10" w:rsidRDefault="003C0CF0">
      <w:pPr>
        <w:pStyle w:val="a4"/>
        <w:ind w:firstLine="420"/>
      </w:pPr>
      <w:r>
        <w:rPr>
          <w:rFonts w:hint="eastAsia"/>
        </w:rPr>
        <w:t>2.</w:t>
      </w:r>
      <w:r>
        <w:rPr>
          <w:rFonts w:hint="eastAsia"/>
        </w:rPr>
        <w:t>完善教学管理机制，加强日常教学组织运行与管理，定期开展课程建设水平和教学质量诊断与改进，</w:t>
      </w:r>
      <w:r>
        <w:rPr>
          <w:rFonts w:hint="eastAsia"/>
        </w:rPr>
        <w:t xml:space="preserve"> </w:t>
      </w:r>
      <w:r>
        <w:rPr>
          <w:rFonts w:hint="eastAsia"/>
        </w:rPr>
        <w:t>建立健全巡课、听课、评教、评学等制度，建立与企业联动的实践教学环节督导制度，严明教学纪律，强化教学组织功能，定期开展公开课、示范课等教研活动。</w:t>
      </w:r>
      <w:r>
        <w:rPr>
          <w:rFonts w:hint="eastAsia"/>
        </w:rPr>
        <w:t xml:space="preserve"> </w:t>
      </w:r>
    </w:p>
    <w:p w:rsidR="00882F10" w:rsidRDefault="003C0CF0">
      <w:pPr>
        <w:pStyle w:val="a4"/>
        <w:ind w:firstLine="420"/>
      </w:pPr>
      <w:r>
        <w:rPr>
          <w:rFonts w:hint="eastAsia"/>
        </w:rPr>
        <w:t>3.</w:t>
      </w:r>
      <w:r>
        <w:rPr>
          <w:rFonts w:hint="eastAsia"/>
        </w:rPr>
        <w:t>建立毕业生跟踪反馈机制及社会评价机制，并对生源情况、在校生学业水平、毕业生就业情况等进行分析，定期评价人</w:t>
      </w:r>
      <w:r>
        <w:rPr>
          <w:rFonts w:hint="eastAsia"/>
        </w:rPr>
        <w:t xml:space="preserve"> </w:t>
      </w:r>
      <w:r>
        <w:rPr>
          <w:rFonts w:hint="eastAsia"/>
        </w:rPr>
        <w:t>才培养质量和培养目标达成情况。</w:t>
      </w:r>
      <w:r>
        <w:rPr>
          <w:rFonts w:hint="eastAsia"/>
        </w:rPr>
        <w:t xml:space="preserve"> </w:t>
      </w:r>
    </w:p>
    <w:p w:rsidR="00882F10" w:rsidRDefault="003C0CF0">
      <w:pPr>
        <w:overflowPunct w:val="0"/>
        <w:adjustRightInd w:val="0"/>
        <w:spacing w:line="360" w:lineRule="auto"/>
        <w:ind w:firstLineChars="200" w:firstLine="420"/>
      </w:pPr>
      <w:r>
        <w:rPr>
          <w:rFonts w:hint="eastAsia"/>
        </w:rPr>
        <w:t>4.</w:t>
      </w:r>
      <w:r>
        <w:rPr>
          <w:rFonts w:ascii="宋体" w:hAnsi="宋体" w:cs="宋体" w:hint="eastAsia"/>
          <w:szCs w:val="21"/>
        </w:rPr>
        <w:t>与实习医院、社区实训基地紧密合作，加强后期教学管理，切实保证教学计划的完成</w:t>
      </w:r>
      <w:r>
        <w:rPr>
          <w:rFonts w:ascii="宋体" w:hAnsi="宋体" w:cs="宋体" w:hint="eastAsia"/>
          <w:szCs w:val="21"/>
        </w:rPr>
        <w:t>和教</w:t>
      </w:r>
      <w:r>
        <w:rPr>
          <w:rFonts w:ascii="宋体" w:hAnsi="宋体" w:cs="宋体" w:hint="eastAsia"/>
          <w:szCs w:val="21"/>
        </w:rPr>
        <w:lastRenderedPageBreak/>
        <w:t>学质量的提高。</w:t>
      </w:r>
    </w:p>
    <w:p w:rsidR="00882F10" w:rsidRDefault="003C0CF0">
      <w:pPr>
        <w:pStyle w:val="1"/>
      </w:pPr>
      <w:r>
        <w:rPr>
          <w:rFonts w:hint="eastAsia"/>
        </w:rPr>
        <w:t>八、毕业要求</w:t>
      </w:r>
    </w:p>
    <w:p w:rsidR="00882F10" w:rsidRDefault="003C0CF0">
      <w:pPr>
        <w:pStyle w:val="a4"/>
        <w:ind w:firstLine="420"/>
      </w:pPr>
      <w:r>
        <w:rPr>
          <w:rFonts w:hint="eastAsia"/>
        </w:rPr>
        <w:t>毕业要求是学生通过规定年限的学习，须修满的专业人才培养方案所规定的学时学分，完成规定的教学活动，毕业时应达到的素质、知识和能力等方面要求。毕业要求应能支撑培养目标的有效达成。</w:t>
      </w:r>
    </w:p>
    <w:p w:rsidR="00882F10" w:rsidRDefault="003C0CF0">
      <w:pPr>
        <w:pStyle w:val="a4"/>
        <w:ind w:firstLine="420"/>
      </w:pPr>
      <w:r>
        <w:rPr>
          <w:rFonts w:hint="eastAsia"/>
        </w:rPr>
        <w:t>（一）修完规定课程，成绩合格，修够</w:t>
      </w:r>
      <w:r>
        <w:rPr>
          <w:rFonts w:hint="eastAsia"/>
        </w:rPr>
        <w:t>158</w:t>
      </w:r>
      <w:r>
        <w:rPr>
          <w:rFonts w:hint="eastAsia"/>
        </w:rPr>
        <w:t>学分：其中必须修满：基础素质（公共）课</w:t>
      </w:r>
      <w:r>
        <w:rPr>
          <w:rFonts w:hint="eastAsia"/>
        </w:rPr>
        <w:t>42</w:t>
      </w:r>
      <w:r>
        <w:rPr>
          <w:rFonts w:hint="eastAsia"/>
        </w:rPr>
        <w:t>学分（含公共选</w:t>
      </w:r>
      <w:bookmarkStart w:id="25" w:name="_GoBack"/>
      <w:bookmarkEnd w:id="25"/>
      <w:r>
        <w:rPr>
          <w:rFonts w:hint="eastAsia"/>
        </w:rPr>
        <w:t>修课</w:t>
      </w:r>
      <w:r>
        <w:rPr>
          <w:rFonts w:hint="eastAsia"/>
        </w:rPr>
        <w:t>4</w:t>
      </w:r>
      <w:r>
        <w:rPr>
          <w:rFonts w:hint="eastAsia"/>
        </w:rPr>
        <w:t>学分）、专业基础课</w:t>
      </w:r>
      <w:r>
        <w:rPr>
          <w:rFonts w:hint="eastAsia"/>
        </w:rPr>
        <w:t>23</w:t>
      </w:r>
      <w:r>
        <w:rPr>
          <w:rFonts w:hint="eastAsia"/>
        </w:rPr>
        <w:t>学分、专业核心课</w:t>
      </w:r>
      <w:r>
        <w:rPr>
          <w:rFonts w:hint="eastAsia"/>
        </w:rPr>
        <w:t>34</w:t>
      </w:r>
      <w:r>
        <w:rPr>
          <w:rFonts w:hint="eastAsia"/>
        </w:rPr>
        <w:t>学分、专业拓展课</w:t>
      </w:r>
      <w:r>
        <w:rPr>
          <w:rFonts w:hint="eastAsia"/>
        </w:rPr>
        <w:t>18</w:t>
      </w:r>
      <w:r>
        <w:rPr>
          <w:rFonts w:hint="eastAsia"/>
        </w:rPr>
        <w:t>学分、专周实训</w:t>
      </w:r>
      <w:r>
        <w:rPr>
          <w:rFonts w:hint="eastAsia"/>
        </w:rPr>
        <w:t>1</w:t>
      </w:r>
      <w:r>
        <w:rPr>
          <w:rFonts w:hint="eastAsia"/>
        </w:rPr>
        <w:t>学分、毕业实习与答辩</w:t>
      </w:r>
      <w:r>
        <w:rPr>
          <w:rFonts w:hint="eastAsia"/>
        </w:rPr>
        <w:t>40</w:t>
      </w:r>
      <w:r>
        <w:rPr>
          <w:rFonts w:hint="eastAsia"/>
        </w:rPr>
        <w:t>学分。</w:t>
      </w:r>
    </w:p>
    <w:p w:rsidR="00882F10" w:rsidRDefault="003C0CF0">
      <w:pPr>
        <w:pStyle w:val="a4"/>
        <w:ind w:firstLine="420"/>
      </w:pPr>
      <w:r>
        <w:rPr>
          <w:rFonts w:hint="eastAsia"/>
        </w:rPr>
        <w:t>（二）获取的技能等级证书要求：鼓励取得健康管理师技能等级证书等针灸推拿专业相关的</w:t>
      </w:r>
      <w:r>
        <w:rPr>
          <w:rFonts w:hint="eastAsia"/>
        </w:rPr>
        <w:t>1</w:t>
      </w:r>
      <w:r>
        <w:rPr>
          <w:rFonts w:hint="eastAsia"/>
        </w:rPr>
        <w:t>项技能等级证书。</w:t>
      </w:r>
    </w:p>
    <w:p w:rsidR="00882F10" w:rsidRDefault="003C0CF0">
      <w:pPr>
        <w:pStyle w:val="a4"/>
        <w:ind w:firstLine="420"/>
      </w:pPr>
      <w:r>
        <w:rPr>
          <w:rFonts w:hint="eastAsia"/>
        </w:rPr>
        <w:t>（三）获取的基本能力证书的要求（计算机、外语、普通话、社会实践或志愿服务经历等）</w:t>
      </w:r>
      <w:r>
        <w:rPr>
          <w:rFonts w:hint="eastAsia"/>
        </w:rPr>
        <w:t>1.</w:t>
      </w:r>
      <w:r>
        <w:rPr>
          <w:rFonts w:hint="eastAsia"/>
        </w:rPr>
        <w:t>在校期间取得全国计算机等级一级合格证书</w:t>
      </w:r>
      <w:r>
        <w:rPr>
          <w:rFonts w:hint="eastAsia"/>
        </w:rPr>
        <w:t xml:space="preserve">  2.</w:t>
      </w:r>
      <w:r>
        <w:rPr>
          <w:rFonts w:hint="eastAsia"/>
        </w:rPr>
        <w:t>取得由学校组织的相应等级英语水平考试。</w:t>
      </w:r>
      <w:r>
        <w:rPr>
          <w:rFonts w:hint="eastAsia"/>
        </w:rPr>
        <w:t>3.</w:t>
      </w:r>
      <w:r>
        <w:rPr>
          <w:rFonts w:hint="eastAsia"/>
        </w:rPr>
        <w:t>劳动或者志愿者服务经历（含康复进万家活动）</w:t>
      </w:r>
      <w:r>
        <w:rPr>
          <w:rFonts w:hint="eastAsia"/>
        </w:rPr>
        <w:t>60</w:t>
      </w:r>
      <w:r>
        <w:rPr>
          <w:rFonts w:hint="eastAsia"/>
        </w:rPr>
        <w:t>学时。</w:t>
      </w:r>
    </w:p>
    <w:p w:rsidR="00882F10" w:rsidRDefault="003C0CF0">
      <w:pPr>
        <w:pStyle w:val="a4"/>
        <w:ind w:firstLine="420"/>
      </w:pPr>
      <w:r>
        <w:rPr>
          <w:rFonts w:hint="eastAsia"/>
        </w:rPr>
        <w:t>（四）工作经历证书的要求：学生在校学习期间，需要在</w:t>
      </w:r>
      <w:r>
        <w:rPr>
          <w:rFonts w:hint="eastAsia"/>
        </w:rPr>
        <w:t>2</w:t>
      </w:r>
      <w:r>
        <w:rPr>
          <w:rFonts w:hint="eastAsia"/>
        </w:rPr>
        <w:t>个冬季学期、</w:t>
      </w:r>
      <w:r>
        <w:rPr>
          <w:rFonts w:hint="eastAsia"/>
        </w:rPr>
        <w:t>2</w:t>
      </w:r>
      <w:r>
        <w:rPr>
          <w:rFonts w:hint="eastAsia"/>
        </w:rPr>
        <w:t>个夏季学期参与社会实践与企业实习，按要求填写工作经历证书。</w:t>
      </w:r>
    </w:p>
    <w:p w:rsidR="00882F10" w:rsidRDefault="003C0CF0">
      <w:pPr>
        <w:pStyle w:val="a4"/>
        <w:ind w:firstLine="420"/>
      </w:pPr>
      <w:r>
        <w:rPr>
          <w:rFonts w:hint="eastAsia"/>
        </w:rPr>
        <w:t>（五）体质健康测试达标：按照</w:t>
      </w:r>
      <w:r>
        <w:rPr>
          <w:rFonts w:hint="eastAsia"/>
        </w:rPr>
        <w:t xml:space="preserve"> </w:t>
      </w:r>
      <w:r>
        <w:rPr>
          <w:rFonts w:hint="eastAsia"/>
        </w:rPr>
        <w:t>《国家学生体质健康标准（</w:t>
      </w:r>
      <w:r>
        <w:rPr>
          <w:rFonts w:hint="eastAsia"/>
        </w:rPr>
        <w:t>201</w:t>
      </w:r>
      <w:r>
        <w:rPr>
          <w:rFonts w:hint="eastAsia"/>
        </w:rPr>
        <w:t>4</w:t>
      </w:r>
      <w:r>
        <w:rPr>
          <w:rFonts w:hint="eastAsia"/>
        </w:rPr>
        <w:t>年修订）》测试的成绩达不到</w:t>
      </w:r>
      <w:r>
        <w:rPr>
          <w:rFonts w:hint="eastAsia"/>
        </w:rPr>
        <w:t>50</w:t>
      </w:r>
      <w:r>
        <w:rPr>
          <w:rFonts w:hint="eastAsia"/>
        </w:rPr>
        <w:t>分者按结业或肄业处理。符合免测条件、按规定提交免测申请并获得批准者不受本条毕业资格的限制。</w:t>
      </w:r>
    </w:p>
    <w:p w:rsidR="00882F10" w:rsidRDefault="003C0CF0">
      <w:pPr>
        <w:pStyle w:val="a4"/>
        <w:ind w:firstLine="420"/>
      </w:pPr>
      <w:r>
        <w:rPr>
          <w:rFonts w:hint="eastAsia"/>
        </w:rPr>
        <w:t>（六）德育合格：团学处规定的德育课程成绩合格，没有处分，或者处分已经撤销。</w:t>
      </w:r>
    </w:p>
    <w:p w:rsidR="00882F10" w:rsidRDefault="003C0CF0">
      <w:pPr>
        <w:pStyle w:val="1"/>
      </w:pPr>
      <w:r>
        <w:rPr>
          <w:rFonts w:hint="eastAsia"/>
        </w:rPr>
        <w:t>九、附录</w:t>
      </w:r>
    </w:p>
    <w:p w:rsidR="00882F10" w:rsidRDefault="003C0CF0">
      <w:pPr>
        <w:pStyle w:val="a4"/>
        <w:ind w:firstLine="420"/>
      </w:pPr>
      <w:r>
        <w:rPr>
          <w:rFonts w:hint="eastAsia"/>
        </w:rPr>
        <w:t>一般包括教学进程安排表、变更审批表等</w:t>
      </w:r>
      <w:bookmarkEnd w:id="0"/>
      <w:r>
        <w:rPr>
          <w:rFonts w:hint="eastAsia"/>
        </w:rPr>
        <w:t>。</w:t>
      </w:r>
    </w:p>
    <w:p w:rsidR="00882F10" w:rsidRDefault="00882F10">
      <w:pPr>
        <w:widowControl/>
        <w:spacing w:line="400" w:lineRule="exact"/>
        <w:rPr>
          <w:rFonts w:ascii="黑体" w:eastAsia="黑体" w:hAnsi="宋体"/>
          <w:sz w:val="24"/>
        </w:rPr>
        <w:sectPr w:rsidR="00882F10">
          <w:footerReference w:type="even" r:id="rId10"/>
          <w:footerReference w:type="default" r:id="rId11"/>
          <w:pgSz w:w="11907" w:h="16840"/>
          <w:pgMar w:top="1134" w:right="1418" w:bottom="1134" w:left="1418" w:header="851" w:footer="992" w:gutter="284"/>
          <w:cols w:space="720"/>
          <w:docGrid w:type="lines" w:linePitch="312"/>
        </w:sectPr>
      </w:pPr>
    </w:p>
    <w:p w:rsidR="00882F10" w:rsidRDefault="003C0CF0">
      <w:pPr>
        <w:spacing w:line="400" w:lineRule="exact"/>
        <w:rPr>
          <w:rFonts w:ascii="宋体" w:hAnsi="宋体"/>
          <w:b/>
          <w:szCs w:val="21"/>
        </w:rPr>
      </w:pPr>
      <w:r>
        <w:rPr>
          <w:rFonts w:ascii="宋体" w:hAnsi="宋体" w:hint="eastAsia"/>
          <w:b/>
          <w:szCs w:val="21"/>
        </w:rPr>
        <w:lastRenderedPageBreak/>
        <w:t>附件：针灸推拿专业课程设置表（三个部分组成）</w:t>
      </w:r>
    </w:p>
    <w:p w:rsidR="00882F10" w:rsidRDefault="003C0CF0">
      <w:pPr>
        <w:ind w:firstLineChars="146" w:firstLine="308"/>
        <w:rPr>
          <w:rFonts w:ascii="宋体" w:hAnsi="宋体"/>
          <w:b/>
          <w:szCs w:val="21"/>
        </w:rPr>
      </w:pPr>
      <w:r>
        <w:rPr>
          <w:rFonts w:ascii="宋体" w:hAnsi="宋体" w:hint="eastAsia"/>
          <w:b/>
          <w:szCs w:val="21"/>
        </w:rPr>
        <w:t>（一）针灸推拿专业课程设置表</w:t>
      </w:r>
      <w:r>
        <w:rPr>
          <w:rFonts w:ascii="宋体" w:hAnsi="宋体" w:hint="eastAsia"/>
          <w:b/>
          <w:szCs w:val="21"/>
        </w:rPr>
        <w:t>[</w:t>
      </w:r>
      <w:r>
        <w:rPr>
          <w:rFonts w:ascii="宋体" w:hAnsi="宋体" w:hint="eastAsia"/>
          <w:b/>
          <w:szCs w:val="21"/>
        </w:rPr>
        <w:t>不含集中实践环节</w:t>
      </w:r>
      <w:r>
        <w:rPr>
          <w:rFonts w:ascii="宋体" w:hAnsi="宋体" w:hint="eastAsia"/>
          <w:b/>
          <w:szCs w:val="21"/>
        </w:rPr>
        <w:t xml:space="preserve">]  </w:t>
      </w:r>
      <w:r>
        <w:rPr>
          <w:rFonts w:ascii="宋体" w:hAnsi="宋体" w:hint="eastAsia"/>
          <w:b/>
          <w:szCs w:val="21"/>
        </w:rPr>
        <w:t>课程类别、课程代码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2"/>
        <w:gridCol w:w="426"/>
        <w:gridCol w:w="425"/>
        <w:gridCol w:w="2693"/>
        <w:gridCol w:w="709"/>
        <w:gridCol w:w="1417"/>
        <w:gridCol w:w="567"/>
        <w:gridCol w:w="1139"/>
        <w:gridCol w:w="777"/>
        <w:gridCol w:w="769"/>
        <w:gridCol w:w="643"/>
        <w:gridCol w:w="625"/>
        <w:gridCol w:w="661"/>
        <w:gridCol w:w="643"/>
        <w:gridCol w:w="380"/>
        <w:gridCol w:w="509"/>
        <w:gridCol w:w="393"/>
      </w:tblGrid>
      <w:tr w:rsidR="00882F10">
        <w:trPr>
          <w:cantSplit/>
          <w:trHeight w:hRule="exact" w:val="294"/>
        </w:trPr>
        <w:tc>
          <w:tcPr>
            <w:tcW w:w="562" w:type="dxa"/>
            <w:vMerge w:val="restart"/>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课</w:t>
            </w:r>
          </w:p>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类</w:t>
            </w:r>
          </w:p>
        </w:tc>
        <w:tc>
          <w:tcPr>
            <w:tcW w:w="851" w:type="dxa"/>
            <w:gridSpan w:val="2"/>
            <w:vMerge w:val="restart"/>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序</w:t>
            </w:r>
          </w:p>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号</w:t>
            </w:r>
          </w:p>
        </w:tc>
        <w:tc>
          <w:tcPr>
            <w:tcW w:w="2693" w:type="dxa"/>
            <w:vMerge w:val="restart"/>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课</w:t>
            </w:r>
            <w:r>
              <w:rPr>
                <w:rFonts w:ascii="宋体" w:hAnsi="宋体" w:cs="宋体" w:hint="eastAsia"/>
                <w:b/>
                <w:sz w:val="18"/>
                <w:szCs w:val="18"/>
              </w:rPr>
              <w:t xml:space="preserve"> </w:t>
            </w:r>
            <w:r>
              <w:rPr>
                <w:rFonts w:ascii="宋体" w:hAnsi="宋体" w:cs="宋体" w:hint="eastAsia"/>
                <w:b/>
                <w:sz w:val="18"/>
                <w:szCs w:val="18"/>
              </w:rPr>
              <w:t>程</w:t>
            </w:r>
            <w:r>
              <w:rPr>
                <w:rFonts w:ascii="宋体" w:hAnsi="宋体" w:cs="宋体" w:hint="eastAsia"/>
                <w:b/>
                <w:sz w:val="18"/>
                <w:szCs w:val="18"/>
              </w:rPr>
              <w:t xml:space="preserve"> </w:t>
            </w:r>
            <w:r>
              <w:rPr>
                <w:rFonts w:ascii="宋体" w:hAnsi="宋体" w:cs="宋体" w:hint="eastAsia"/>
                <w:b/>
                <w:sz w:val="18"/>
                <w:szCs w:val="18"/>
              </w:rPr>
              <w:t>名</w:t>
            </w:r>
            <w:r>
              <w:rPr>
                <w:rFonts w:ascii="宋体" w:hAnsi="宋体" w:cs="宋体" w:hint="eastAsia"/>
                <w:b/>
                <w:sz w:val="18"/>
                <w:szCs w:val="18"/>
              </w:rPr>
              <w:t xml:space="preserve"> </w:t>
            </w:r>
            <w:r>
              <w:rPr>
                <w:rFonts w:ascii="宋体" w:hAnsi="宋体" w:cs="宋体" w:hint="eastAsia"/>
                <w:b/>
                <w:sz w:val="18"/>
                <w:szCs w:val="18"/>
              </w:rPr>
              <w:t>称</w:t>
            </w:r>
          </w:p>
        </w:tc>
        <w:tc>
          <w:tcPr>
            <w:tcW w:w="709" w:type="dxa"/>
            <w:vMerge w:val="restart"/>
            <w:noWrap/>
            <w:vAlign w:val="center"/>
          </w:tcPr>
          <w:p w:rsidR="00882F10" w:rsidRDefault="003C0CF0">
            <w:pPr>
              <w:tabs>
                <w:tab w:val="left" w:pos="503"/>
              </w:tabs>
              <w:spacing w:line="280" w:lineRule="exact"/>
              <w:ind w:leftChars="-51" w:left="-106" w:hanging="1"/>
              <w:jc w:val="center"/>
              <w:rPr>
                <w:rFonts w:ascii="宋体" w:hAnsi="宋体" w:cs="宋体"/>
                <w:b/>
                <w:sz w:val="18"/>
                <w:szCs w:val="18"/>
              </w:rPr>
            </w:pPr>
            <w:r>
              <w:rPr>
                <w:rFonts w:ascii="宋体" w:hAnsi="宋体" w:cs="宋体" w:hint="eastAsia"/>
                <w:b/>
                <w:sz w:val="18"/>
                <w:szCs w:val="18"/>
              </w:rPr>
              <w:t>性</w:t>
            </w:r>
          </w:p>
          <w:p w:rsidR="00882F10" w:rsidRDefault="003C0CF0">
            <w:pPr>
              <w:tabs>
                <w:tab w:val="left" w:pos="503"/>
              </w:tabs>
              <w:spacing w:line="280" w:lineRule="exact"/>
              <w:ind w:leftChars="-51" w:left="-106" w:hanging="1"/>
              <w:jc w:val="center"/>
              <w:rPr>
                <w:rFonts w:ascii="宋体" w:hAnsi="宋体" w:cs="宋体"/>
                <w:b/>
                <w:sz w:val="18"/>
                <w:szCs w:val="18"/>
              </w:rPr>
            </w:pPr>
            <w:r>
              <w:rPr>
                <w:rFonts w:ascii="宋体" w:hAnsi="宋体" w:cs="宋体" w:hint="eastAsia"/>
                <w:b/>
                <w:sz w:val="18"/>
                <w:szCs w:val="18"/>
              </w:rPr>
              <w:t>质</w:t>
            </w:r>
          </w:p>
        </w:tc>
        <w:tc>
          <w:tcPr>
            <w:tcW w:w="1417" w:type="dxa"/>
            <w:vMerge w:val="restart"/>
            <w:tcBorders>
              <w:right w:val="single" w:sz="4" w:space="0" w:color="auto"/>
            </w:tcBorders>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课程代码</w:t>
            </w:r>
          </w:p>
        </w:tc>
        <w:tc>
          <w:tcPr>
            <w:tcW w:w="567" w:type="dxa"/>
            <w:vMerge w:val="restart"/>
            <w:tcBorders>
              <w:left w:val="single" w:sz="4" w:space="0" w:color="auto"/>
            </w:tcBorders>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学</w:t>
            </w:r>
          </w:p>
          <w:p w:rsidR="00882F10" w:rsidRDefault="00882F10">
            <w:pPr>
              <w:spacing w:line="280" w:lineRule="exact"/>
              <w:jc w:val="center"/>
              <w:rPr>
                <w:rFonts w:ascii="宋体" w:hAnsi="宋体" w:cs="宋体"/>
                <w:b/>
                <w:sz w:val="18"/>
                <w:szCs w:val="18"/>
              </w:rPr>
            </w:pPr>
          </w:p>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分</w:t>
            </w:r>
          </w:p>
        </w:tc>
        <w:tc>
          <w:tcPr>
            <w:tcW w:w="1139" w:type="dxa"/>
            <w:vMerge w:val="restart"/>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学</w:t>
            </w:r>
          </w:p>
          <w:p w:rsidR="00882F10" w:rsidRDefault="00882F10">
            <w:pPr>
              <w:spacing w:line="280" w:lineRule="exact"/>
              <w:jc w:val="center"/>
              <w:rPr>
                <w:rFonts w:ascii="宋体" w:hAnsi="宋体" w:cs="宋体"/>
                <w:b/>
                <w:sz w:val="18"/>
                <w:szCs w:val="18"/>
              </w:rPr>
            </w:pPr>
          </w:p>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时</w:t>
            </w:r>
          </w:p>
        </w:tc>
        <w:tc>
          <w:tcPr>
            <w:tcW w:w="1546" w:type="dxa"/>
            <w:gridSpan w:val="2"/>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学时分配</w:t>
            </w:r>
          </w:p>
        </w:tc>
        <w:tc>
          <w:tcPr>
            <w:tcW w:w="3854" w:type="dxa"/>
            <w:gridSpan w:val="7"/>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学</w:t>
            </w:r>
            <w:r>
              <w:rPr>
                <w:rFonts w:ascii="宋体" w:hAnsi="宋体" w:cs="宋体" w:hint="eastAsia"/>
                <w:b/>
                <w:sz w:val="18"/>
                <w:szCs w:val="18"/>
              </w:rPr>
              <w:t xml:space="preserve"> </w:t>
            </w:r>
            <w:r>
              <w:rPr>
                <w:rFonts w:ascii="宋体" w:hAnsi="宋体" w:cs="宋体" w:hint="eastAsia"/>
                <w:b/>
                <w:sz w:val="18"/>
                <w:szCs w:val="18"/>
              </w:rPr>
              <w:t>年</w:t>
            </w:r>
            <w:r>
              <w:rPr>
                <w:rFonts w:ascii="宋体" w:hAnsi="宋体" w:cs="宋体" w:hint="eastAsia"/>
                <w:b/>
                <w:sz w:val="18"/>
                <w:szCs w:val="18"/>
              </w:rPr>
              <w:t xml:space="preserve"> </w:t>
            </w:r>
            <w:r>
              <w:rPr>
                <w:rFonts w:ascii="宋体" w:hAnsi="宋体" w:cs="宋体" w:hint="eastAsia"/>
                <w:b/>
                <w:sz w:val="18"/>
                <w:szCs w:val="18"/>
              </w:rPr>
              <w:t>及</w:t>
            </w:r>
            <w:r>
              <w:rPr>
                <w:rFonts w:ascii="宋体" w:hAnsi="宋体" w:cs="宋体" w:hint="eastAsia"/>
                <w:b/>
                <w:sz w:val="18"/>
                <w:szCs w:val="18"/>
              </w:rPr>
              <w:t xml:space="preserve"> </w:t>
            </w:r>
            <w:r>
              <w:rPr>
                <w:rFonts w:ascii="宋体" w:hAnsi="宋体" w:cs="宋体" w:hint="eastAsia"/>
                <w:b/>
                <w:sz w:val="18"/>
                <w:szCs w:val="18"/>
              </w:rPr>
              <w:t>学</w:t>
            </w:r>
            <w:r>
              <w:rPr>
                <w:rFonts w:ascii="宋体" w:hAnsi="宋体" w:cs="宋体" w:hint="eastAsia"/>
                <w:b/>
                <w:sz w:val="18"/>
                <w:szCs w:val="18"/>
              </w:rPr>
              <w:t xml:space="preserve"> </w:t>
            </w:r>
            <w:r>
              <w:rPr>
                <w:rFonts w:ascii="宋体" w:hAnsi="宋体" w:cs="宋体" w:hint="eastAsia"/>
                <w:b/>
                <w:sz w:val="18"/>
                <w:szCs w:val="18"/>
              </w:rPr>
              <w:t>期</w:t>
            </w:r>
            <w:r>
              <w:rPr>
                <w:rFonts w:ascii="宋体" w:hAnsi="宋体" w:cs="宋体" w:hint="eastAsia"/>
                <w:b/>
                <w:sz w:val="18"/>
                <w:szCs w:val="18"/>
              </w:rPr>
              <w:t xml:space="preserve"> </w:t>
            </w:r>
            <w:r>
              <w:rPr>
                <w:rFonts w:ascii="宋体" w:hAnsi="宋体" w:cs="宋体" w:hint="eastAsia"/>
                <w:b/>
                <w:sz w:val="18"/>
                <w:szCs w:val="18"/>
              </w:rPr>
              <w:t>周</w:t>
            </w:r>
            <w:r>
              <w:rPr>
                <w:rFonts w:ascii="宋体" w:hAnsi="宋体" w:cs="宋体" w:hint="eastAsia"/>
                <w:b/>
                <w:sz w:val="18"/>
                <w:szCs w:val="18"/>
              </w:rPr>
              <w:t xml:space="preserve"> </w:t>
            </w:r>
            <w:r>
              <w:rPr>
                <w:rFonts w:ascii="宋体" w:hAnsi="宋体" w:cs="宋体" w:hint="eastAsia"/>
                <w:b/>
                <w:sz w:val="18"/>
                <w:szCs w:val="18"/>
              </w:rPr>
              <w:t>学</w:t>
            </w:r>
            <w:r>
              <w:rPr>
                <w:rFonts w:ascii="宋体" w:hAnsi="宋体" w:cs="宋体" w:hint="eastAsia"/>
                <w:b/>
                <w:sz w:val="18"/>
                <w:szCs w:val="18"/>
              </w:rPr>
              <w:t xml:space="preserve"> </w:t>
            </w:r>
            <w:r>
              <w:rPr>
                <w:rFonts w:ascii="宋体" w:hAnsi="宋体" w:cs="宋体" w:hint="eastAsia"/>
                <w:b/>
                <w:sz w:val="18"/>
                <w:szCs w:val="18"/>
              </w:rPr>
              <w:t>时</w:t>
            </w:r>
            <w:r>
              <w:rPr>
                <w:rFonts w:ascii="宋体" w:hAnsi="宋体" w:cs="宋体" w:hint="eastAsia"/>
                <w:b/>
                <w:sz w:val="18"/>
                <w:szCs w:val="18"/>
              </w:rPr>
              <w:t xml:space="preserve"> </w:t>
            </w:r>
            <w:r>
              <w:rPr>
                <w:rFonts w:ascii="宋体" w:hAnsi="宋体" w:cs="宋体" w:hint="eastAsia"/>
                <w:b/>
                <w:sz w:val="18"/>
                <w:szCs w:val="18"/>
              </w:rPr>
              <w:t>数</w:t>
            </w:r>
          </w:p>
        </w:tc>
      </w:tr>
      <w:tr w:rsidR="00882F10">
        <w:trPr>
          <w:cantSplit/>
          <w:trHeight w:hRule="exact" w:val="288"/>
        </w:trPr>
        <w:tc>
          <w:tcPr>
            <w:tcW w:w="562" w:type="dxa"/>
            <w:vMerge/>
            <w:noWrap/>
            <w:vAlign w:val="center"/>
          </w:tcPr>
          <w:p w:rsidR="00882F10" w:rsidRDefault="00882F10">
            <w:pPr>
              <w:spacing w:line="280" w:lineRule="exact"/>
              <w:jc w:val="center"/>
              <w:rPr>
                <w:rFonts w:ascii="宋体" w:hAnsi="宋体" w:cs="宋体"/>
                <w:b/>
                <w:sz w:val="18"/>
                <w:szCs w:val="18"/>
              </w:rPr>
            </w:pPr>
          </w:p>
        </w:tc>
        <w:tc>
          <w:tcPr>
            <w:tcW w:w="851" w:type="dxa"/>
            <w:gridSpan w:val="2"/>
            <w:vMerge/>
            <w:noWrap/>
            <w:vAlign w:val="center"/>
          </w:tcPr>
          <w:p w:rsidR="00882F10" w:rsidRDefault="00882F10">
            <w:pPr>
              <w:spacing w:line="280" w:lineRule="exact"/>
              <w:rPr>
                <w:rFonts w:ascii="宋体" w:hAnsi="宋体" w:cs="宋体"/>
                <w:b/>
                <w:sz w:val="18"/>
                <w:szCs w:val="18"/>
              </w:rPr>
            </w:pPr>
          </w:p>
        </w:tc>
        <w:tc>
          <w:tcPr>
            <w:tcW w:w="2693" w:type="dxa"/>
            <w:vMerge/>
            <w:noWrap/>
            <w:vAlign w:val="center"/>
          </w:tcPr>
          <w:p w:rsidR="00882F10" w:rsidRDefault="00882F10">
            <w:pPr>
              <w:spacing w:line="280" w:lineRule="exact"/>
              <w:rPr>
                <w:rFonts w:ascii="宋体" w:hAnsi="宋体" w:cs="宋体"/>
                <w:b/>
                <w:sz w:val="18"/>
                <w:szCs w:val="18"/>
              </w:rPr>
            </w:pPr>
          </w:p>
        </w:tc>
        <w:tc>
          <w:tcPr>
            <w:tcW w:w="709" w:type="dxa"/>
            <w:vMerge/>
            <w:noWrap/>
          </w:tcPr>
          <w:p w:rsidR="00882F10" w:rsidRDefault="00882F10">
            <w:pPr>
              <w:spacing w:line="280" w:lineRule="exact"/>
              <w:rPr>
                <w:rFonts w:ascii="宋体" w:hAnsi="宋体" w:cs="宋体"/>
                <w:b/>
                <w:sz w:val="18"/>
                <w:szCs w:val="18"/>
              </w:rPr>
            </w:pPr>
          </w:p>
        </w:tc>
        <w:tc>
          <w:tcPr>
            <w:tcW w:w="1417" w:type="dxa"/>
            <w:vMerge/>
            <w:tcBorders>
              <w:right w:val="single" w:sz="4" w:space="0" w:color="auto"/>
            </w:tcBorders>
            <w:noWrap/>
          </w:tcPr>
          <w:p w:rsidR="00882F10" w:rsidRDefault="00882F10">
            <w:pPr>
              <w:spacing w:line="280" w:lineRule="exact"/>
              <w:rPr>
                <w:rFonts w:ascii="宋体" w:hAnsi="宋体" w:cs="宋体"/>
                <w:b/>
                <w:sz w:val="18"/>
                <w:szCs w:val="18"/>
              </w:rPr>
            </w:pPr>
          </w:p>
        </w:tc>
        <w:tc>
          <w:tcPr>
            <w:tcW w:w="567" w:type="dxa"/>
            <w:vMerge/>
            <w:tcBorders>
              <w:left w:val="single" w:sz="4" w:space="0" w:color="auto"/>
            </w:tcBorders>
            <w:noWrap/>
          </w:tcPr>
          <w:p w:rsidR="00882F10" w:rsidRDefault="00882F10">
            <w:pPr>
              <w:spacing w:line="280" w:lineRule="exact"/>
              <w:rPr>
                <w:rFonts w:ascii="宋体" w:hAnsi="宋体" w:cs="宋体"/>
                <w:b/>
                <w:sz w:val="18"/>
                <w:szCs w:val="18"/>
              </w:rPr>
            </w:pPr>
          </w:p>
        </w:tc>
        <w:tc>
          <w:tcPr>
            <w:tcW w:w="1139" w:type="dxa"/>
            <w:vMerge/>
            <w:noWrap/>
            <w:vAlign w:val="center"/>
          </w:tcPr>
          <w:p w:rsidR="00882F10" w:rsidRDefault="00882F10">
            <w:pPr>
              <w:spacing w:line="280" w:lineRule="exact"/>
              <w:rPr>
                <w:rFonts w:ascii="宋体" w:hAnsi="宋体" w:cs="宋体"/>
                <w:b/>
                <w:sz w:val="18"/>
                <w:szCs w:val="18"/>
              </w:rPr>
            </w:pPr>
          </w:p>
        </w:tc>
        <w:tc>
          <w:tcPr>
            <w:tcW w:w="777" w:type="dxa"/>
            <w:vMerge w:val="restart"/>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理论</w:t>
            </w:r>
          </w:p>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教学</w:t>
            </w:r>
          </w:p>
        </w:tc>
        <w:tc>
          <w:tcPr>
            <w:tcW w:w="769" w:type="dxa"/>
            <w:vMerge w:val="restart"/>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实践</w:t>
            </w:r>
          </w:p>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教学</w:t>
            </w:r>
          </w:p>
        </w:tc>
        <w:tc>
          <w:tcPr>
            <w:tcW w:w="1268" w:type="dxa"/>
            <w:gridSpan w:val="2"/>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一</w:t>
            </w:r>
          </w:p>
        </w:tc>
        <w:tc>
          <w:tcPr>
            <w:tcW w:w="1304" w:type="dxa"/>
            <w:gridSpan w:val="2"/>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二</w:t>
            </w:r>
          </w:p>
        </w:tc>
        <w:tc>
          <w:tcPr>
            <w:tcW w:w="1282" w:type="dxa"/>
            <w:gridSpan w:val="3"/>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三</w:t>
            </w:r>
          </w:p>
        </w:tc>
      </w:tr>
      <w:tr w:rsidR="00882F10">
        <w:trPr>
          <w:cantSplit/>
          <w:trHeight w:hRule="exact" w:val="279"/>
        </w:trPr>
        <w:tc>
          <w:tcPr>
            <w:tcW w:w="562" w:type="dxa"/>
            <w:vMerge/>
            <w:noWrap/>
            <w:vAlign w:val="center"/>
          </w:tcPr>
          <w:p w:rsidR="00882F10" w:rsidRDefault="00882F10">
            <w:pPr>
              <w:spacing w:line="280" w:lineRule="exact"/>
              <w:jc w:val="center"/>
              <w:rPr>
                <w:rFonts w:ascii="宋体" w:hAnsi="宋体" w:cs="宋体"/>
                <w:b/>
                <w:sz w:val="18"/>
                <w:szCs w:val="18"/>
              </w:rPr>
            </w:pPr>
          </w:p>
        </w:tc>
        <w:tc>
          <w:tcPr>
            <w:tcW w:w="851" w:type="dxa"/>
            <w:gridSpan w:val="2"/>
            <w:vMerge/>
            <w:noWrap/>
            <w:vAlign w:val="center"/>
          </w:tcPr>
          <w:p w:rsidR="00882F10" w:rsidRDefault="00882F10">
            <w:pPr>
              <w:spacing w:line="280" w:lineRule="exact"/>
              <w:rPr>
                <w:rFonts w:ascii="宋体" w:hAnsi="宋体" w:cs="宋体"/>
                <w:b/>
                <w:sz w:val="18"/>
                <w:szCs w:val="18"/>
              </w:rPr>
            </w:pPr>
          </w:p>
        </w:tc>
        <w:tc>
          <w:tcPr>
            <w:tcW w:w="2693" w:type="dxa"/>
            <w:vMerge/>
            <w:noWrap/>
            <w:vAlign w:val="center"/>
          </w:tcPr>
          <w:p w:rsidR="00882F10" w:rsidRDefault="00882F10">
            <w:pPr>
              <w:spacing w:line="280" w:lineRule="exact"/>
              <w:rPr>
                <w:rFonts w:ascii="宋体" w:hAnsi="宋体" w:cs="宋体"/>
                <w:b/>
                <w:sz w:val="18"/>
                <w:szCs w:val="18"/>
              </w:rPr>
            </w:pPr>
          </w:p>
        </w:tc>
        <w:tc>
          <w:tcPr>
            <w:tcW w:w="709" w:type="dxa"/>
            <w:vMerge/>
            <w:noWrap/>
          </w:tcPr>
          <w:p w:rsidR="00882F10" w:rsidRDefault="00882F10">
            <w:pPr>
              <w:spacing w:line="280" w:lineRule="exact"/>
              <w:rPr>
                <w:rFonts w:ascii="宋体" w:hAnsi="宋体" w:cs="宋体"/>
                <w:b/>
                <w:sz w:val="18"/>
                <w:szCs w:val="18"/>
              </w:rPr>
            </w:pPr>
          </w:p>
        </w:tc>
        <w:tc>
          <w:tcPr>
            <w:tcW w:w="1417" w:type="dxa"/>
            <w:vMerge/>
            <w:tcBorders>
              <w:right w:val="single" w:sz="4" w:space="0" w:color="auto"/>
            </w:tcBorders>
            <w:noWrap/>
          </w:tcPr>
          <w:p w:rsidR="00882F10" w:rsidRDefault="00882F10">
            <w:pPr>
              <w:spacing w:line="280" w:lineRule="exact"/>
              <w:rPr>
                <w:rFonts w:ascii="宋体" w:hAnsi="宋体" w:cs="宋体"/>
                <w:b/>
                <w:sz w:val="18"/>
                <w:szCs w:val="18"/>
              </w:rPr>
            </w:pPr>
          </w:p>
        </w:tc>
        <w:tc>
          <w:tcPr>
            <w:tcW w:w="567" w:type="dxa"/>
            <w:vMerge/>
            <w:tcBorders>
              <w:left w:val="single" w:sz="4" w:space="0" w:color="auto"/>
            </w:tcBorders>
            <w:noWrap/>
          </w:tcPr>
          <w:p w:rsidR="00882F10" w:rsidRDefault="00882F10">
            <w:pPr>
              <w:spacing w:line="280" w:lineRule="exact"/>
              <w:rPr>
                <w:rFonts w:ascii="宋体" w:hAnsi="宋体" w:cs="宋体"/>
                <w:b/>
                <w:sz w:val="18"/>
                <w:szCs w:val="18"/>
              </w:rPr>
            </w:pPr>
          </w:p>
        </w:tc>
        <w:tc>
          <w:tcPr>
            <w:tcW w:w="1139" w:type="dxa"/>
            <w:vMerge/>
            <w:noWrap/>
            <w:vAlign w:val="center"/>
          </w:tcPr>
          <w:p w:rsidR="00882F10" w:rsidRDefault="00882F10">
            <w:pPr>
              <w:spacing w:line="280" w:lineRule="exact"/>
              <w:rPr>
                <w:rFonts w:ascii="宋体" w:hAnsi="宋体" w:cs="宋体"/>
                <w:b/>
                <w:sz w:val="18"/>
                <w:szCs w:val="18"/>
              </w:rPr>
            </w:pPr>
          </w:p>
        </w:tc>
        <w:tc>
          <w:tcPr>
            <w:tcW w:w="777" w:type="dxa"/>
            <w:vMerge/>
            <w:noWrap/>
            <w:vAlign w:val="center"/>
          </w:tcPr>
          <w:p w:rsidR="00882F10" w:rsidRDefault="00882F10">
            <w:pPr>
              <w:spacing w:line="280" w:lineRule="exact"/>
              <w:rPr>
                <w:rFonts w:ascii="宋体" w:hAnsi="宋体" w:cs="宋体"/>
                <w:b/>
                <w:sz w:val="18"/>
                <w:szCs w:val="18"/>
              </w:rPr>
            </w:pPr>
          </w:p>
        </w:tc>
        <w:tc>
          <w:tcPr>
            <w:tcW w:w="769" w:type="dxa"/>
            <w:vMerge/>
            <w:noWrap/>
            <w:vAlign w:val="center"/>
          </w:tcPr>
          <w:p w:rsidR="00882F10" w:rsidRDefault="00882F10">
            <w:pPr>
              <w:spacing w:line="280" w:lineRule="exact"/>
              <w:rPr>
                <w:rFonts w:ascii="宋体" w:hAnsi="宋体" w:cs="宋体"/>
                <w:b/>
                <w:sz w:val="18"/>
                <w:szCs w:val="18"/>
              </w:rPr>
            </w:pPr>
          </w:p>
        </w:tc>
        <w:tc>
          <w:tcPr>
            <w:tcW w:w="643" w:type="dxa"/>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1</w:t>
            </w:r>
          </w:p>
        </w:tc>
        <w:tc>
          <w:tcPr>
            <w:tcW w:w="625" w:type="dxa"/>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2</w:t>
            </w:r>
          </w:p>
        </w:tc>
        <w:tc>
          <w:tcPr>
            <w:tcW w:w="661" w:type="dxa"/>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3</w:t>
            </w:r>
          </w:p>
        </w:tc>
        <w:tc>
          <w:tcPr>
            <w:tcW w:w="643" w:type="dxa"/>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4</w:t>
            </w:r>
          </w:p>
        </w:tc>
        <w:tc>
          <w:tcPr>
            <w:tcW w:w="380" w:type="dxa"/>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5</w:t>
            </w:r>
          </w:p>
        </w:tc>
        <w:tc>
          <w:tcPr>
            <w:tcW w:w="902" w:type="dxa"/>
            <w:gridSpan w:val="2"/>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6</w:t>
            </w:r>
          </w:p>
        </w:tc>
      </w:tr>
      <w:tr w:rsidR="00882F10">
        <w:trPr>
          <w:cantSplit/>
          <w:trHeight w:hRule="exact" w:val="254"/>
        </w:trPr>
        <w:tc>
          <w:tcPr>
            <w:tcW w:w="562" w:type="dxa"/>
            <w:vMerge/>
            <w:noWrap/>
            <w:vAlign w:val="center"/>
          </w:tcPr>
          <w:p w:rsidR="00882F10" w:rsidRDefault="00882F10">
            <w:pPr>
              <w:spacing w:line="280" w:lineRule="exact"/>
              <w:jc w:val="center"/>
              <w:rPr>
                <w:rFonts w:ascii="宋体" w:hAnsi="宋体" w:cs="宋体"/>
                <w:b/>
                <w:sz w:val="18"/>
                <w:szCs w:val="18"/>
              </w:rPr>
            </w:pPr>
          </w:p>
        </w:tc>
        <w:tc>
          <w:tcPr>
            <w:tcW w:w="851" w:type="dxa"/>
            <w:gridSpan w:val="2"/>
            <w:vMerge/>
            <w:noWrap/>
            <w:vAlign w:val="center"/>
          </w:tcPr>
          <w:p w:rsidR="00882F10" w:rsidRDefault="00882F10">
            <w:pPr>
              <w:spacing w:line="280" w:lineRule="exact"/>
              <w:rPr>
                <w:rFonts w:ascii="宋体" w:hAnsi="宋体" w:cs="宋体"/>
                <w:b/>
                <w:sz w:val="18"/>
                <w:szCs w:val="18"/>
              </w:rPr>
            </w:pPr>
          </w:p>
        </w:tc>
        <w:tc>
          <w:tcPr>
            <w:tcW w:w="2693" w:type="dxa"/>
            <w:vMerge/>
            <w:noWrap/>
            <w:vAlign w:val="center"/>
          </w:tcPr>
          <w:p w:rsidR="00882F10" w:rsidRDefault="00882F10">
            <w:pPr>
              <w:spacing w:line="280" w:lineRule="exact"/>
              <w:rPr>
                <w:rFonts w:ascii="宋体" w:hAnsi="宋体" w:cs="宋体"/>
                <w:b/>
                <w:sz w:val="18"/>
                <w:szCs w:val="18"/>
              </w:rPr>
            </w:pPr>
          </w:p>
        </w:tc>
        <w:tc>
          <w:tcPr>
            <w:tcW w:w="709" w:type="dxa"/>
            <w:vMerge/>
            <w:noWrap/>
          </w:tcPr>
          <w:p w:rsidR="00882F10" w:rsidRDefault="00882F10">
            <w:pPr>
              <w:spacing w:line="280" w:lineRule="exact"/>
              <w:rPr>
                <w:rFonts w:ascii="宋体" w:hAnsi="宋体" w:cs="宋体"/>
                <w:b/>
                <w:sz w:val="18"/>
                <w:szCs w:val="18"/>
              </w:rPr>
            </w:pPr>
          </w:p>
        </w:tc>
        <w:tc>
          <w:tcPr>
            <w:tcW w:w="1417" w:type="dxa"/>
            <w:vMerge/>
            <w:tcBorders>
              <w:right w:val="single" w:sz="4" w:space="0" w:color="auto"/>
            </w:tcBorders>
            <w:noWrap/>
          </w:tcPr>
          <w:p w:rsidR="00882F10" w:rsidRDefault="00882F10">
            <w:pPr>
              <w:spacing w:line="280" w:lineRule="exact"/>
              <w:rPr>
                <w:rFonts w:ascii="宋体" w:hAnsi="宋体" w:cs="宋体"/>
                <w:b/>
                <w:sz w:val="18"/>
                <w:szCs w:val="18"/>
              </w:rPr>
            </w:pPr>
          </w:p>
        </w:tc>
        <w:tc>
          <w:tcPr>
            <w:tcW w:w="567" w:type="dxa"/>
            <w:vMerge/>
            <w:tcBorders>
              <w:left w:val="single" w:sz="4" w:space="0" w:color="auto"/>
            </w:tcBorders>
            <w:noWrap/>
          </w:tcPr>
          <w:p w:rsidR="00882F10" w:rsidRDefault="00882F10">
            <w:pPr>
              <w:spacing w:line="280" w:lineRule="exact"/>
              <w:rPr>
                <w:rFonts w:ascii="宋体" w:hAnsi="宋体" w:cs="宋体"/>
                <w:b/>
                <w:sz w:val="18"/>
                <w:szCs w:val="18"/>
              </w:rPr>
            </w:pPr>
          </w:p>
        </w:tc>
        <w:tc>
          <w:tcPr>
            <w:tcW w:w="1139" w:type="dxa"/>
            <w:vMerge/>
            <w:noWrap/>
            <w:vAlign w:val="center"/>
          </w:tcPr>
          <w:p w:rsidR="00882F10" w:rsidRDefault="00882F10">
            <w:pPr>
              <w:spacing w:line="280" w:lineRule="exact"/>
              <w:rPr>
                <w:rFonts w:ascii="宋体" w:hAnsi="宋体" w:cs="宋体"/>
                <w:b/>
                <w:sz w:val="18"/>
                <w:szCs w:val="18"/>
              </w:rPr>
            </w:pPr>
          </w:p>
        </w:tc>
        <w:tc>
          <w:tcPr>
            <w:tcW w:w="777" w:type="dxa"/>
            <w:vMerge/>
            <w:noWrap/>
            <w:vAlign w:val="center"/>
          </w:tcPr>
          <w:p w:rsidR="00882F10" w:rsidRDefault="00882F10">
            <w:pPr>
              <w:spacing w:line="280" w:lineRule="exact"/>
              <w:rPr>
                <w:rFonts w:ascii="宋体" w:hAnsi="宋体" w:cs="宋体"/>
                <w:b/>
                <w:sz w:val="18"/>
                <w:szCs w:val="18"/>
              </w:rPr>
            </w:pPr>
          </w:p>
        </w:tc>
        <w:tc>
          <w:tcPr>
            <w:tcW w:w="769" w:type="dxa"/>
            <w:vMerge/>
            <w:noWrap/>
            <w:vAlign w:val="center"/>
          </w:tcPr>
          <w:p w:rsidR="00882F10" w:rsidRDefault="00882F10">
            <w:pPr>
              <w:spacing w:line="280" w:lineRule="exact"/>
              <w:rPr>
                <w:rFonts w:ascii="宋体" w:hAnsi="宋体" w:cs="宋体"/>
                <w:b/>
                <w:sz w:val="18"/>
                <w:szCs w:val="18"/>
              </w:rPr>
            </w:pPr>
          </w:p>
        </w:tc>
        <w:tc>
          <w:tcPr>
            <w:tcW w:w="643" w:type="dxa"/>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15</w:t>
            </w:r>
          </w:p>
        </w:tc>
        <w:tc>
          <w:tcPr>
            <w:tcW w:w="625" w:type="dxa"/>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16</w:t>
            </w:r>
          </w:p>
        </w:tc>
        <w:tc>
          <w:tcPr>
            <w:tcW w:w="661" w:type="dxa"/>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16</w:t>
            </w:r>
          </w:p>
        </w:tc>
        <w:tc>
          <w:tcPr>
            <w:tcW w:w="643" w:type="dxa"/>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16</w:t>
            </w:r>
          </w:p>
        </w:tc>
        <w:tc>
          <w:tcPr>
            <w:tcW w:w="380" w:type="dxa"/>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24</w:t>
            </w:r>
          </w:p>
        </w:tc>
        <w:tc>
          <w:tcPr>
            <w:tcW w:w="509" w:type="dxa"/>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16</w:t>
            </w:r>
          </w:p>
        </w:tc>
        <w:tc>
          <w:tcPr>
            <w:tcW w:w="393" w:type="dxa"/>
            <w:noWrap/>
            <w:vAlign w:val="center"/>
          </w:tcPr>
          <w:p w:rsidR="00882F10" w:rsidRDefault="003C0CF0">
            <w:pPr>
              <w:spacing w:line="280" w:lineRule="exact"/>
              <w:jc w:val="center"/>
              <w:rPr>
                <w:rFonts w:ascii="宋体" w:hAnsi="宋体" w:cs="宋体"/>
                <w:b/>
                <w:sz w:val="18"/>
                <w:szCs w:val="18"/>
              </w:rPr>
            </w:pPr>
            <w:r>
              <w:rPr>
                <w:rFonts w:ascii="宋体" w:hAnsi="宋体" w:cs="宋体" w:hint="eastAsia"/>
                <w:b/>
                <w:sz w:val="18"/>
                <w:szCs w:val="18"/>
              </w:rPr>
              <w:t>2</w:t>
            </w:r>
          </w:p>
        </w:tc>
      </w:tr>
      <w:tr w:rsidR="00882F10">
        <w:trPr>
          <w:cantSplit/>
          <w:trHeight w:hRule="exact" w:val="537"/>
        </w:trPr>
        <w:tc>
          <w:tcPr>
            <w:tcW w:w="562" w:type="dxa"/>
            <w:vMerge w:val="restart"/>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公共基础课程</w:t>
            </w:r>
          </w:p>
        </w:tc>
        <w:tc>
          <w:tcPr>
            <w:tcW w:w="426" w:type="dxa"/>
            <w:vMerge w:val="restart"/>
            <w:tcBorders>
              <w:top w:val="single" w:sz="4" w:space="0" w:color="auto"/>
              <w:right w:val="single" w:sz="4" w:space="0" w:color="auto"/>
            </w:tcBorders>
            <w:noWrap/>
            <w:vAlign w:val="center"/>
          </w:tcPr>
          <w:p w:rsidR="00882F10" w:rsidRDefault="003C0CF0">
            <w:pPr>
              <w:jc w:val="center"/>
              <w:rPr>
                <w:rFonts w:ascii="宋体" w:hAnsi="宋体" w:cs="宋体"/>
                <w:sz w:val="18"/>
                <w:szCs w:val="18"/>
              </w:rPr>
            </w:pPr>
            <w:r>
              <w:rPr>
                <w:rFonts w:ascii="宋体" w:hAnsi="宋体" w:cs="宋体" w:hint="eastAsia"/>
                <w:sz w:val="18"/>
                <w:szCs w:val="18"/>
              </w:rPr>
              <w:t>思</w:t>
            </w:r>
          </w:p>
          <w:p w:rsidR="00882F10" w:rsidRDefault="003C0CF0">
            <w:pPr>
              <w:jc w:val="center"/>
              <w:rPr>
                <w:rFonts w:ascii="宋体" w:hAnsi="宋体" w:cs="宋体"/>
                <w:sz w:val="18"/>
                <w:szCs w:val="18"/>
              </w:rPr>
            </w:pPr>
            <w:r>
              <w:rPr>
                <w:rFonts w:ascii="宋体" w:hAnsi="宋体" w:cs="宋体" w:hint="eastAsia"/>
                <w:sz w:val="18"/>
                <w:szCs w:val="18"/>
              </w:rPr>
              <w:t>政</w:t>
            </w:r>
          </w:p>
          <w:p w:rsidR="00882F10" w:rsidRDefault="003C0CF0">
            <w:pPr>
              <w:jc w:val="center"/>
              <w:rPr>
                <w:rFonts w:ascii="宋体" w:hAnsi="宋体" w:cs="宋体"/>
                <w:sz w:val="18"/>
                <w:szCs w:val="18"/>
              </w:rPr>
            </w:pPr>
            <w:r>
              <w:rPr>
                <w:rFonts w:ascii="宋体" w:hAnsi="宋体" w:cs="宋体" w:hint="eastAsia"/>
                <w:sz w:val="18"/>
                <w:szCs w:val="18"/>
              </w:rPr>
              <w:t>课</w:t>
            </w:r>
          </w:p>
        </w:tc>
        <w:tc>
          <w:tcPr>
            <w:tcW w:w="425" w:type="dxa"/>
            <w:tcBorders>
              <w:top w:val="single" w:sz="4" w:space="0" w:color="auto"/>
              <w:left w:val="single" w:sz="4" w:space="0" w:color="auto"/>
              <w:bottom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1</w:t>
            </w:r>
          </w:p>
        </w:tc>
        <w:tc>
          <w:tcPr>
            <w:tcW w:w="2693" w:type="dxa"/>
            <w:noWrap/>
            <w:vAlign w:val="center"/>
          </w:tcPr>
          <w:p w:rsidR="00882F10" w:rsidRDefault="003C0CF0">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毛泽东思想和中国特色社会主义理论体系概论</w:t>
            </w:r>
          </w:p>
        </w:tc>
        <w:tc>
          <w:tcPr>
            <w:tcW w:w="70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试</w:t>
            </w:r>
          </w:p>
        </w:tc>
        <w:tc>
          <w:tcPr>
            <w:tcW w:w="1417" w:type="dxa"/>
            <w:tcBorders>
              <w:righ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10010000010</w:t>
            </w:r>
          </w:p>
        </w:tc>
        <w:tc>
          <w:tcPr>
            <w:tcW w:w="567" w:type="dxa"/>
            <w:tcBorders>
              <w:lef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113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72</w:t>
            </w:r>
          </w:p>
        </w:tc>
        <w:tc>
          <w:tcPr>
            <w:tcW w:w="777"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64</w:t>
            </w:r>
          </w:p>
        </w:tc>
        <w:tc>
          <w:tcPr>
            <w:tcW w:w="76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643"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25"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661"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43"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val="restart"/>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实习</w:t>
            </w:r>
            <w:r>
              <w:rPr>
                <w:rFonts w:ascii="宋体" w:hAnsi="宋体" w:cs="宋体" w:hint="eastAsia"/>
                <w:sz w:val="18"/>
                <w:szCs w:val="18"/>
              </w:rPr>
              <w:t>40</w:t>
            </w:r>
            <w:r>
              <w:rPr>
                <w:rFonts w:ascii="宋体" w:hAnsi="宋体" w:cs="宋体" w:hint="eastAsia"/>
                <w:sz w:val="18"/>
                <w:szCs w:val="18"/>
              </w:rPr>
              <w:t>周</w:t>
            </w: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40"/>
        </w:trPr>
        <w:tc>
          <w:tcPr>
            <w:tcW w:w="562" w:type="dxa"/>
            <w:vMerge/>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top w:val="single" w:sz="4" w:space="0" w:color="auto"/>
              <w:left w:val="single" w:sz="4" w:space="0" w:color="auto"/>
              <w:bottom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2</w:t>
            </w:r>
          </w:p>
        </w:tc>
        <w:tc>
          <w:tcPr>
            <w:tcW w:w="2693" w:type="dxa"/>
            <w:noWrap/>
            <w:vAlign w:val="center"/>
          </w:tcPr>
          <w:p w:rsidR="00882F10" w:rsidRDefault="003C0CF0">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思想道德修养与法律基础</w:t>
            </w:r>
          </w:p>
        </w:tc>
        <w:tc>
          <w:tcPr>
            <w:tcW w:w="70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试</w:t>
            </w:r>
          </w:p>
        </w:tc>
        <w:tc>
          <w:tcPr>
            <w:tcW w:w="1417" w:type="dxa"/>
            <w:tcBorders>
              <w:righ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10010000020</w:t>
            </w:r>
          </w:p>
          <w:p w:rsidR="00882F10" w:rsidRDefault="00882F10">
            <w:pPr>
              <w:spacing w:line="280" w:lineRule="exact"/>
              <w:jc w:val="center"/>
              <w:rPr>
                <w:rFonts w:asciiTheme="minorEastAsia" w:eastAsiaTheme="minorEastAsia" w:hAnsiTheme="minorEastAsia" w:cstheme="minorEastAsia"/>
                <w:sz w:val="18"/>
                <w:szCs w:val="18"/>
              </w:rPr>
            </w:pPr>
          </w:p>
        </w:tc>
        <w:tc>
          <w:tcPr>
            <w:tcW w:w="567" w:type="dxa"/>
            <w:tcBorders>
              <w:lef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113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54</w:t>
            </w:r>
          </w:p>
        </w:tc>
        <w:tc>
          <w:tcPr>
            <w:tcW w:w="777"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45</w:t>
            </w:r>
          </w:p>
        </w:tc>
        <w:tc>
          <w:tcPr>
            <w:tcW w:w="76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643"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625"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61"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43"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40"/>
        </w:trPr>
        <w:tc>
          <w:tcPr>
            <w:tcW w:w="562" w:type="dxa"/>
            <w:vMerge/>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top w:val="single" w:sz="4" w:space="0" w:color="auto"/>
              <w:left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3</w:t>
            </w:r>
          </w:p>
        </w:tc>
        <w:tc>
          <w:tcPr>
            <w:tcW w:w="2693" w:type="dxa"/>
            <w:noWrap/>
            <w:vAlign w:val="center"/>
          </w:tcPr>
          <w:p w:rsidR="00882F10" w:rsidRDefault="003C0CF0">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形势与政策</w:t>
            </w:r>
          </w:p>
        </w:tc>
        <w:tc>
          <w:tcPr>
            <w:tcW w:w="70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查</w:t>
            </w:r>
          </w:p>
        </w:tc>
        <w:tc>
          <w:tcPr>
            <w:tcW w:w="1417" w:type="dxa"/>
            <w:tcBorders>
              <w:righ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10010000030</w:t>
            </w:r>
          </w:p>
          <w:p w:rsidR="00882F10" w:rsidRDefault="00882F10">
            <w:pPr>
              <w:spacing w:line="280" w:lineRule="exact"/>
              <w:jc w:val="center"/>
              <w:rPr>
                <w:rFonts w:asciiTheme="minorEastAsia" w:eastAsiaTheme="minorEastAsia" w:hAnsiTheme="minorEastAsia" w:cstheme="minorEastAsia"/>
                <w:sz w:val="18"/>
                <w:szCs w:val="18"/>
              </w:rPr>
            </w:pPr>
          </w:p>
        </w:tc>
        <w:tc>
          <w:tcPr>
            <w:tcW w:w="567" w:type="dxa"/>
            <w:tcBorders>
              <w:lef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w:t>
            </w:r>
          </w:p>
        </w:tc>
        <w:tc>
          <w:tcPr>
            <w:tcW w:w="113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p>
        </w:tc>
        <w:tc>
          <w:tcPr>
            <w:tcW w:w="777"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w:t>
            </w:r>
          </w:p>
        </w:tc>
        <w:tc>
          <w:tcPr>
            <w:tcW w:w="769" w:type="dxa"/>
            <w:noWrap/>
            <w:vAlign w:val="center"/>
          </w:tcPr>
          <w:p w:rsidR="00882F10" w:rsidRDefault="003C0CF0">
            <w:pPr>
              <w:spacing w:line="280" w:lineRule="exact"/>
              <w:jc w:val="center"/>
              <w:rPr>
                <w:rFonts w:asciiTheme="minorEastAsia" w:eastAsiaTheme="minorEastAsia" w:hAnsiTheme="minorEastAsia" w:cstheme="minorEastAsia"/>
                <w:sz w:val="18"/>
                <w:szCs w:val="18"/>
                <w:vertAlign w:val="superscript"/>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6</w:t>
            </w:r>
            <w:r>
              <w:rPr>
                <w:rFonts w:asciiTheme="minorEastAsia" w:eastAsiaTheme="minorEastAsia" w:hAnsiTheme="minorEastAsia" w:cstheme="minorEastAsia" w:hint="eastAsia"/>
                <w:sz w:val="18"/>
                <w:szCs w:val="18"/>
              </w:rPr>
              <w:t>）</w:t>
            </w:r>
          </w:p>
        </w:tc>
        <w:tc>
          <w:tcPr>
            <w:tcW w:w="2572" w:type="dxa"/>
            <w:gridSpan w:val="4"/>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每学期</w:t>
            </w:r>
            <w:r>
              <w:rPr>
                <w:rFonts w:asciiTheme="minorEastAsia" w:eastAsiaTheme="minorEastAsia" w:hAnsiTheme="minorEastAsia" w:cstheme="minorEastAsia" w:hint="eastAsia"/>
                <w:sz w:val="18"/>
                <w:szCs w:val="18"/>
              </w:rPr>
              <w:t>3</w:t>
            </w:r>
            <w:r>
              <w:rPr>
                <w:rFonts w:asciiTheme="minorEastAsia" w:eastAsiaTheme="minorEastAsia" w:hAnsiTheme="minorEastAsia" w:cstheme="minorEastAsia" w:hint="eastAsia"/>
                <w:sz w:val="18"/>
                <w:szCs w:val="18"/>
              </w:rPr>
              <w:t>次课</w:t>
            </w:r>
          </w:p>
        </w:tc>
        <w:tc>
          <w:tcPr>
            <w:tcW w:w="889" w:type="dxa"/>
            <w:gridSpan w:val="2"/>
            <w:vMerge/>
            <w:noWrap/>
            <w:vAlign w:val="center"/>
          </w:tcPr>
          <w:p w:rsidR="00882F10" w:rsidRDefault="00882F10">
            <w:pPr>
              <w:spacing w:line="280" w:lineRule="exact"/>
              <w:jc w:val="center"/>
              <w:rPr>
                <w:rFonts w:ascii="宋体" w:hAnsi="宋体" w:cs="宋体"/>
                <w:color w:val="FF0000"/>
                <w:sz w:val="18"/>
                <w:szCs w:val="18"/>
              </w:rPr>
            </w:pPr>
          </w:p>
        </w:tc>
        <w:tc>
          <w:tcPr>
            <w:tcW w:w="393" w:type="dxa"/>
            <w:noWrap/>
            <w:vAlign w:val="center"/>
          </w:tcPr>
          <w:p w:rsidR="00882F10" w:rsidRDefault="00882F10">
            <w:pPr>
              <w:spacing w:line="280" w:lineRule="exact"/>
              <w:jc w:val="center"/>
              <w:rPr>
                <w:rFonts w:ascii="宋体" w:hAnsi="宋体" w:cs="宋体"/>
                <w:color w:val="FF0000"/>
                <w:sz w:val="18"/>
                <w:szCs w:val="18"/>
              </w:rPr>
            </w:pPr>
          </w:p>
        </w:tc>
      </w:tr>
      <w:tr w:rsidR="00882F10">
        <w:trPr>
          <w:cantSplit/>
          <w:trHeight w:hRule="exact" w:val="340"/>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4</w:t>
            </w:r>
          </w:p>
        </w:tc>
        <w:tc>
          <w:tcPr>
            <w:tcW w:w="2693"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大学英语</w:t>
            </w:r>
          </w:p>
        </w:tc>
        <w:tc>
          <w:tcPr>
            <w:tcW w:w="70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试</w:t>
            </w:r>
          </w:p>
        </w:tc>
        <w:tc>
          <w:tcPr>
            <w:tcW w:w="1417" w:type="dxa"/>
            <w:tcBorders>
              <w:righ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10010000060</w:t>
            </w:r>
          </w:p>
          <w:p w:rsidR="00882F10" w:rsidRDefault="00882F10">
            <w:pPr>
              <w:spacing w:line="280" w:lineRule="exact"/>
              <w:jc w:val="center"/>
              <w:rPr>
                <w:rFonts w:asciiTheme="minorEastAsia" w:eastAsiaTheme="minorEastAsia" w:hAnsiTheme="minorEastAsia" w:cstheme="minorEastAsia"/>
                <w:sz w:val="18"/>
                <w:szCs w:val="18"/>
              </w:rPr>
            </w:pP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30</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24</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6</w:t>
            </w:r>
          </w:p>
        </w:tc>
        <w:tc>
          <w:tcPr>
            <w:tcW w:w="643" w:type="dxa"/>
            <w:noWrap/>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625" w:type="dxa"/>
            <w:noWrap/>
            <w:vAlign w:val="center"/>
          </w:tcPr>
          <w:p w:rsidR="00882F10" w:rsidRDefault="00882F10">
            <w:pPr>
              <w:widowControl/>
              <w:jc w:val="center"/>
              <w:textAlignment w:val="center"/>
              <w:rPr>
                <w:rFonts w:asciiTheme="minorEastAsia" w:eastAsiaTheme="minorEastAsia" w:hAnsiTheme="minorEastAsia" w:cstheme="minorEastAsia"/>
                <w:sz w:val="18"/>
                <w:szCs w:val="18"/>
              </w:rPr>
            </w:pPr>
          </w:p>
        </w:tc>
        <w:tc>
          <w:tcPr>
            <w:tcW w:w="661"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43"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24"/>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5</w:t>
            </w:r>
          </w:p>
        </w:tc>
        <w:tc>
          <w:tcPr>
            <w:tcW w:w="2693"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计算机应用</w:t>
            </w:r>
            <w:r>
              <w:rPr>
                <w:rFonts w:asciiTheme="minorEastAsia" w:eastAsiaTheme="minorEastAsia" w:hAnsiTheme="minorEastAsia" w:cstheme="minorEastAsia" w:hint="eastAsia"/>
                <w:sz w:val="18"/>
                <w:szCs w:val="18"/>
              </w:rPr>
              <w:t>基础</w:t>
            </w:r>
          </w:p>
        </w:tc>
        <w:tc>
          <w:tcPr>
            <w:tcW w:w="70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试</w:t>
            </w:r>
          </w:p>
        </w:tc>
        <w:tc>
          <w:tcPr>
            <w:tcW w:w="1417" w:type="dxa"/>
            <w:tcBorders>
              <w:righ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10010000090</w:t>
            </w:r>
          </w:p>
          <w:p w:rsidR="00882F10" w:rsidRDefault="00882F10">
            <w:pPr>
              <w:spacing w:line="280" w:lineRule="exact"/>
              <w:jc w:val="center"/>
              <w:rPr>
                <w:rFonts w:asciiTheme="minorEastAsia" w:eastAsiaTheme="minorEastAsia" w:hAnsiTheme="minorEastAsia" w:cstheme="minorEastAsia"/>
                <w:sz w:val="18"/>
                <w:szCs w:val="18"/>
              </w:rPr>
            </w:pP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30</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16</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14</w:t>
            </w:r>
          </w:p>
        </w:tc>
        <w:tc>
          <w:tcPr>
            <w:tcW w:w="64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43" w:type="dxa"/>
            <w:noWrap/>
            <w:vAlign w:val="center"/>
          </w:tcPr>
          <w:p w:rsidR="00882F10" w:rsidRDefault="00882F10">
            <w:pPr>
              <w:spacing w:line="280" w:lineRule="exact"/>
              <w:jc w:val="center"/>
              <w:rPr>
                <w:rFonts w:asciiTheme="minorEastAsia" w:eastAsiaTheme="minorEastAsia" w:hAnsiTheme="minorEastAsia" w:cstheme="minorEastAsia"/>
                <w:sz w:val="18"/>
                <w:szCs w:val="18"/>
                <w:vertAlign w:val="superscript"/>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40"/>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6</w:t>
            </w:r>
          </w:p>
        </w:tc>
        <w:tc>
          <w:tcPr>
            <w:tcW w:w="2693"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体育</w:t>
            </w:r>
          </w:p>
        </w:tc>
        <w:tc>
          <w:tcPr>
            <w:tcW w:w="70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试</w:t>
            </w:r>
          </w:p>
        </w:tc>
        <w:tc>
          <w:tcPr>
            <w:tcW w:w="1417" w:type="dxa"/>
            <w:tcBorders>
              <w:righ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10010000170</w:t>
            </w:r>
          </w:p>
          <w:p w:rsidR="00882F10" w:rsidRDefault="00882F10">
            <w:pPr>
              <w:spacing w:line="280" w:lineRule="exact"/>
              <w:jc w:val="center"/>
              <w:rPr>
                <w:rFonts w:asciiTheme="minorEastAsia" w:eastAsiaTheme="minorEastAsia" w:hAnsiTheme="minorEastAsia" w:cstheme="minorEastAsia"/>
                <w:sz w:val="18"/>
                <w:szCs w:val="18"/>
              </w:rPr>
            </w:pPr>
          </w:p>
        </w:tc>
        <w:tc>
          <w:tcPr>
            <w:tcW w:w="567" w:type="dxa"/>
            <w:tcBorders>
              <w:lef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w:t>
            </w:r>
          </w:p>
        </w:tc>
        <w:tc>
          <w:tcPr>
            <w:tcW w:w="113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66+</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48</w:t>
            </w:r>
            <w:r>
              <w:rPr>
                <w:rFonts w:asciiTheme="minorEastAsia" w:eastAsiaTheme="minorEastAsia" w:hAnsiTheme="minorEastAsia" w:cstheme="minorEastAsia" w:hint="eastAsia"/>
                <w:sz w:val="18"/>
                <w:szCs w:val="18"/>
              </w:rPr>
              <w:t>）</w:t>
            </w:r>
          </w:p>
        </w:tc>
        <w:tc>
          <w:tcPr>
            <w:tcW w:w="777"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76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62+</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48</w:t>
            </w:r>
            <w:r>
              <w:rPr>
                <w:rFonts w:asciiTheme="minorEastAsia" w:eastAsiaTheme="minorEastAsia" w:hAnsiTheme="minorEastAsia" w:cstheme="minorEastAsia" w:hint="eastAsia"/>
                <w:sz w:val="18"/>
                <w:szCs w:val="18"/>
              </w:rPr>
              <w:t>）</w:t>
            </w:r>
          </w:p>
        </w:tc>
        <w:tc>
          <w:tcPr>
            <w:tcW w:w="643"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25"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61"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43" w:type="dxa"/>
            <w:noWrap/>
            <w:vAlign w:val="center"/>
          </w:tcPr>
          <w:p w:rsidR="00882F10" w:rsidRDefault="00882F10">
            <w:pPr>
              <w:spacing w:line="280" w:lineRule="exact"/>
              <w:jc w:val="center"/>
              <w:rPr>
                <w:rFonts w:asciiTheme="minorEastAsia" w:eastAsiaTheme="minorEastAsia" w:hAnsiTheme="minorEastAsia" w:cstheme="minorEastAsia"/>
                <w:sz w:val="18"/>
                <w:szCs w:val="18"/>
                <w:vertAlign w:val="superscript"/>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40"/>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7</w:t>
            </w:r>
          </w:p>
        </w:tc>
        <w:tc>
          <w:tcPr>
            <w:tcW w:w="2693"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大学生健康</w:t>
            </w:r>
            <w:r>
              <w:rPr>
                <w:rFonts w:asciiTheme="minorEastAsia" w:eastAsiaTheme="minorEastAsia" w:hAnsiTheme="minorEastAsia" w:cstheme="minorEastAsia" w:hint="eastAsia"/>
                <w:sz w:val="18"/>
                <w:szCs w:val="18"/>
              </w:rPr>
              <w:t>教育</w:t>
            </w:r>
          </w:p>
        </w:tc>
        <w:tc>
          <w:tcPr>
            <w:tcW w:w="70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查</w:t>
            </w:r>
          </w:p>
        </w:tc>
        <w:tc>
          <w:tcPr>
            <w:tcW w:w="1417" w:type="dxa"/>
            <w:tcBorders>
              <w:righ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10010000100</w:t>
            </w:r>
          </w:p>
          <w:p w:rsidR="00882F10" w:rsidRDefault="00882F10">
            <w:pPr>
              <w:spacing w:line="280" w:lineRule="exact"/>
              <w:jc w:val="center"/>
              <w:rPr>
                <w:rFonts w:asciiTheme="minorEastAsia" w:eastAsiaTheme="minorEastAsia" w:hAnsiTheme="minorEastAsia" w:cstheme="minorEastAsia"/>
                <w:sz w:val="18"/>
                <w:szCs w:val="18"/>
              </w:rPr>
            </w:pPr>
          </w:p>
        </w:tc>
        <w:tc>
          <w:tcPr>
            <w:tcW w:w="567" w:type="dxa"/>
            <w:tcBorders>
              <w:lef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13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16</w:t>
            </w:r>
            <w:r>
              <w:rPr>
                <w:rFonts w:asciiTheme="minorEastAsia" w:eastAsiaTheme="minorEastAsia" w:hAnsiTheme="minorEastAsia" w:cstheme="minorEastAsia" w:hint="eastAsia"/>
                <w:sz w:val="18"/>
                <w:szCs w:val="18"/>
              </w:rPr>
              <w:t>）</w:t>
            </w:r>
          </w:p>
        </w:tc>
        <w:tc>
          <w:tcPr>
            <w:tcW w:w="777"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76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16</w:t>
            </w:r>
            <w:r>
              <w:rPr>
                <w:rFonts w:asciiTheme="minorEastAsia" w:eastAsiaTheme="minorEastAsia" w:hAnsiTheme="minorEastAsia" w:cstheme="minorEastAsia" w:hint="eastAsia"/>
                <w:sz w:val="18"/>
                <w:szCs w:val="18"/>
              </w:rPr>
              <w:t>）</w:t>
            </w:r>
          </w:p>
        </w:tc>
        <w:tc>
          <w:tcPr>
            <w:tcW w:w="643"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0/2</w:t>
            </w:r>
          </w:p>
        </w:tc>
        <w:tc>
          <w:tcPr>
            <w:tcW w:w="625"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61"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43"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407"/>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8</w:t>
            </w:r>
          </w:p>
        </w:tc>
        <w:tc>
          <w:tcPr>
            <w:tcW w:w="2693"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创新创业教</w:t>
            </w:r>
            <w:r>
              <w:rPr>
                <w:rFonts w:asciiTheme="minorEastAsia" w:eastAsiaTheme="minorEastAsia" w:hAnsiTheme="minorEastAsia" w:cstheme="minorEastAsia" w:hint="eastAsia"/>
                <w:sz w:val="18"/>
                <w:szCs w:val="18"/>
              </w:rPr>
              <w:t>育基础</w:t>
            </w:r>
          </w:p>
        </w:tc>
        <w:tc>
          <w:tcPr>
            <w:tcW w:w="70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查</w:t>
            </w:r>
          </w:p>
        </w:tc>
        <w:tc>
          <w:tcPr>
            <w:tcW w:w="1417" w:type="dxa"/>
            <w:tcBorders>
              <w:righ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10010000080</w:t>
            </w:r>
          </w:p>
        </w:tc>
        <w:tc>
          <w:tcPr>
            <w:tcW w:w="567" w:type="dxa"/>
            <w:tcBorders>
              <w:lef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13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16</w:t>
            </w:r>
            <w:r>
              <w:rPr>
                <w:rFonts w:asciiTheme="minorEastAsia" w:eastAsiaTheme="minorEastAsia" w:hAnsiTheme="minorEastAsia" w:cstheme="minorEastAsia" w:hint="eastAsia"/>
                <w:sz w:val="18"/>
                <w:szCs w:val="18"/>
              </w:rPr>
              <w:t>）</w:t>
            </w:r>
          </w:p>
        </w:tc>
        <w:tc>
          <w:tcPr>
            <w:tcW w:w="777"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16</w:t>
            </w:r>
          </w:p>
        </w:tc>
        <w:tc>
          <w:tcPr>
            <w:tcW w:w="76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16</w:t>
            </w:r>
            <w:r>
              <w:rPr>
                <w:rFonts w:asciiTheme="minorEastAsia" w:eastAsiaTheme="minorEastAsia" w:hAnsiTheme="minorEastAsia" w:cstheme="minorEastAsia" w:hint="eastAsia"/>
                <w:sz w:val="18"/>
                <w:szCs w:val="18"/>
              </w:rPr>
              <w:t>）</w:t>
            </w:r>
          </w:p>
        </w:tc>
        <w:tc>
          <w:tcPr>
            <w:tcW w:w="643"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w:t>
            </w:r>
          </w:p>
        </w:tc>
        <w:tc>
          <w:tcPr>
            <w:tcW w:w="625"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61"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43"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color w:val="000000"/>
                <w:sz w:val="18"/>
                <w:szCs w:val="18"/>
              </w:rPr>
            </w:pPr>
          </w:p>
        </w:tc>
        <w:tc>
          <w:tcPr>
            <w:tcW w:w="393" w:type="dxa"/>
            <w:noWrap/>
            <w:vAlign w:val="center"/>
          </w:tcPr>
          <w:p w:rsidR="00882F10" w:rsidRDefault="00882F10">
            <w:pPr>
              <w:spacing w:line="280" w:lineRule="exact"/>
              <w:jc w:val="center"/>
              <w:rPr>
                <w:rFonts w:ascii="宋体" w:hAnsi="宋体" w:cs="宋体"/>
                <w:color w:val="000000"/>
                <w:sz w:val="18"/>
                <w:szCs w:val="18"/>
              </w:rPr>
            </w:pPr>
          </w:p>
        </w:tc>
      </w:tr>
      <w:tr w:rsidR="00882F10">
        <w:trPr>
          <w:cantSplit/>
          <w:trHeight w:hRule="exact" w:val="359"/>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9</w:t>
            </w:r>
          </w:p>
        </w:tc>
        <w:tc>
          <w:tcPr>
            <w:tcW w:w="2693"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大学生就业</w:t>
            </w:r>
            <w:r>
              <w:rPr>
                <w:rFonts w:asciiTheme="minorEastAsia" w:eastAsiaTheme="minorEastAsia" w:hAnsiTheme="minorEastAsia" w:cstheme="minorEastAsia" w:hint="eastAsia"/>
                <w:sz w:val="18"/>
                <w:szCs w:val="18"/>
              </w:rPr>
              <w:t>指导</w:t>
            </w:r>
          </w:p>
        </w:tc>
        <w:tc>
          <w:tcPr>
            <w:tcW w:w="70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查</w:t>
            </w:r>
          </w:p>
        </w:tc>
        <w:tc>
          <w:tcPr>
            <w:tcW w:w="1417" w:type="dxa"/>
            <w:tcBorders>
              <w:righ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10010000210</w:t>
            </w:r>
          </w:p>
        </w:tc>
        <w:tc>
          <w:tcPr>
            <w:tcW w:w="567" w:type="dxa"/>
            <w:tcBorders>
              <w:lef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0.5</w:t>
            </w:r>
          </w:p>
        </w:tc>
        <w:tc>
          <w:tcPr>
            <w:tcW w:w="113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8</w:t>
            </w:r>
          </w:p>
        </w:tc>
        <w:tc>
          <w:tcPr>
            <w:tcW w:w="777"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769"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643"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25"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61"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43" w:type="dxa"/>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次</w:t>
            </w:r>
          </w:p>
        </w:tc>
        <w:tc>
          <w:tcPr>
            <w:tcW w:w="889" w:type="dxa"/>
            <w:gridSpan w:val="2"/>
            <w:vMerge/>
            <w:noWrap/>
            <w:vAlign w:val="center"/>
          </w:tcPr>
          <w:p w:rsidR="00882F10" w:rsidRDefault="00882F10">
            <w:pPr>
              <w:spacing w:line="280" w:lineRule="exact"/>
              <w:jc w:val="center"/>
              <w:rPr>
                <w:rFonts w:ascii="宋体" w:hAnsi="宋体" w:cs="宋体"/>
                <w:color w:val="000000"/>
                <w:sz w:val="18"/>
                <w:szCs w:val="18"/>
              </w:rPr>
            </w:pPr>
          </w:p>
        </w:tc>
        <w:tc>
          <w:tcPr>
            <w:tcW w:w="393" w:type="dxa"/>
            <w:noWrap/>
            <w:vAlign w:val="center"/>
          </w:tcPr>
          <w:p w:rsidR="00882F10" w:rsidRDefault="00882F10">
            <w:pPr>
              <w:spacing w:line="280" w:lineRule="exact"/>
              <w:jc w:val="center"/>
              <w:rPr>
                <w:rFonts w:ascii="宋体" w:hAnsi="宋体" w:cs="宋体"/>
                <w:color w:val="000000"/>
                <w:sz w:val="18"/>
                <w:szCs w:val="18"/>
              </w:rPr>
            </w:pPr>
          </w:p>
        </w:tc>
      </w:tr>
      <w:tr w:rsidR="00882F10">
        <w:trPr>
          <w:cantSplit/>
          <w:trHeight w:hRule="exact" w:val="369"/>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tcBorders>
              <w:top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10</w:t>
            </w:r>
          </w:p>
        </w:tc>
        <w:tc>
          <w:tcPr>
            <w:tcW w:w="2693" w:type="dxa"/>
            <w:tcBorders>
              <w:top w:val="single" w:sz="4" w:space="0" w:color="auto"/>
            </w:tcBorders>
            <w:noWrap/>
            <w:vAlign w:val="center"/>
          </w:tcPr>
          <w:p w:rsidR="00882F10" w:rsidRDefault="003C0CF0">
            <w:pPr>
              <w:spacing w:line="3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军训</w:t>
            </w:r>
          </w:p>
        </w:tc>
        <w:tc>
          <w:tcPr>
            <w:tcW w:w="709"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查</w:t>
            </w:r>
          </w:p>
        </w:tc>
        <w:tc>
          <w:tcPr>
            <w:tcW w:w="1417" w:type="dxa"/>
            <w:tcBorders>
              <w:top w:val="single" w:sz="4" w:space="0" w:color="auto"/>
              <w:righ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10010000160</w:t>
            </w:r>
          </w:p>
          <w:p w:rsidR="00882F10" w:rsidRDefault="00882F10">
            <w:pPr>
              <w:spacing w:line="280" w:lineRule="exact"/>
              <w:jc w:val="center"/>
              <w:rPr>
                <w:rFonts w:asciiTheme="minorEastAsia" w:eastAsiaTheme="minorEastAsia" w:hAnsiTheme="minorEastAsia" w:cstheme="minorEastAsia"/>
                <w:sz w:val="18"/>
                <w:szCs w:val="18"/>
              </w:rPr>
            </w:pPr>
          </w:p>
        </w:tc>
        <w:tc>
          <w:tcPr>
            <w:tcW w:w="567" w:type="dxa"/>
            <w:tcBorders>
              <w:top w:val="single" w:sz="4" w:space="0" w:color="auto"/>
              <w:lef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139"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p>
        </w:tc>
        <w:tc>
          <w:tcPr>
            <w:tcW w:w="777" w:type="dxa"/>
            <w:tcBorders>
              <w:top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769"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112</w:t>
            </w:r>
          </w:p>
        </w:tc>
        <w:tc>
          <w:tcPr>
            <w:tcW w:w="643"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周</w:t>
            </w:r>
          </w:p>
        </w:tc>
        <w:tc>
          <w:tcPr>
            <w:tcW w:w="625" w:type="dxa"/>
            <w:tcBorders>
              <w:top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61" w:type="dxa"/>
            <w:tcBorders>
              <w:top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43" w:type="dxa"/>
            <w:tcBorders>
              <w:top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vertAlign w:val="superscript"/>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top w:val="single" w:sz="4"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2"/>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tcBorders>
              <w:top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11</w:t>
            </w:r>
          </w:p>
        </w:tc>
        <w:tc>
          <w:tcPr>
            <w:tcW w:w="2693" w:type="dxa"/>
            <w:tcBorders>
              <w:top w:val="single" w:sz="4" w:space="0" w:color="auto"/>
            </w:tcBorders>
            <w:noWrap/>
            <w:vAlign w:val="center"/>
          </w:tcPr>
          <w:p w:rsidR="00882F10" w:rsidRDefault="003C0CF0">
            <w:pPr>
              <w:spacing w:line="3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军事理论课</w:t>
            </w:r>
          </w:p>
        </w:tc>
        <w:tc>
          <w:tcPr>
            <w:tcW w:w="709"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查</w:t>
            </w:r>
          </w:p>
        </w:tc>
        <w:tc>
          <w:tcPr>
            <w:tcW w:w="1417" w:type="dxa"/>
            <w:tcBorders>
              <w:top w:val="single" w:sz="4" w:space="0" w:color="auto"/>
              <w:righ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10010000040</w:t>
            </w:r>
          </w:p>
          <w:p w:rsidR="00882F10" w:rsidRDefault="00882F10">
            <w:pPr>
              <w:spacing w:line="280" w:lineRule="exact"/>
              <w:jc w:val="center"/>
              <w:rPr>
                <w:rFonts w:asciiTheme="minorEastAsia" w:eastAsiaTheme="minorEastAsia" w:hAnsiTheme="minorEastAsia" w:cstheme="minorEastAsia"/>
                <w:sz w:val="18"/>
                <w:szCs w:val="18"/>
              </w:rPr>
            </w:pPr>
          </w:p>
        </w:tc>
        <w:tc>
          <w:tcPr>
            <w:tcW w:w="567" w:type="dxa"/>
            <w:tcBorders>
              <w:top w:val="single" w:sz="4" w:space="0" w:color="auto"/>
              <w:lef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139"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w:t>
            </w:r>
          </w:p>
        </w:tc>
        <w:tc>
          <w:tcPr>
            <w:tcW w:w="777"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w:t>
            </w:r>
          </w:p>
        </w:tc>
        <w:tc>
          <w:tcPr>
            <w:tcW w:w="769" w:type="dxa"/>
            <w:tcBorders>
              <w:top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43" w:type="dxa"/>
            <w:tcBorders>
              <w:top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25"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61" w:type="dxa"/>
            <w:tcBorders>
              <w:top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643" w:type="dxa"/>
            <w:tcBorders>
              <w:top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vertAlign w:val="superscript"/>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top w:val="single" w:sz="4"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52"/>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tcBorders>
              <w:top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12</w:t>
            </w:r>
          </w:p>
        </w:tc>
        <w:tc>
          <w:tcPr>
            <w:tcW w:w="2693" w:type="dxa"/>
            <w:tcBorders>
              <w:top w:val="single" w:sz="4" w:space="0" w:color="auto"/>
            </w:tcBorders>
            <w:noWrap/>
            <w:vAlign w:val="center"/>
          </w:tcPr>
          <w:p w:rsidR="00882F10" w:rsidRDefault="003C0CF0">
            <w:pPr>
              <w:spacing w:line="3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职业素养（岗前培训、见习）</w:t>
            </w:r>
          </w:p>
        </w:tc>
        <w:tc>
          <w:tcPr>
            <w:tcW w:w="709"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查</w:t>
            </w:r>
          </w:p>
        </w:tc>
        <w:tc>
          <w:tcPr>
            <w:tcW w:w="1417" w:type="dxa"/>
            <w:tcBorders>
              <w:top w:val="single" w:sz="4" w:space="0" w:color="auto"/>
              <w:righ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05620105038</w:t>
            </w:r>
          </w:p>
        </w:tc>
        <w:tc>
          <w:tcPr>
            <w:tcW w:w="567" w:type="dxa"/>
            <w:tcBorders>
              <w:top w:val="single" w:sz="4" w:space="0" w:color="auto"/>
              <w:lef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1139"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104</w:t>
            </w:r>
          </w:p>
        </w:tc>
        <w:tc>
          <w:tcPr>
            <w:tcW w:w="777" w:type="dxa"/>
            <w:tcBorders>
              <w:top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769"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104</w:t>
            </w:r>
          </w:p>
        </w:tc>
        <w:tc>
          <w:tcPr>
            <w:tcW w:w="643"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次</w:t>
            </w:r>
          </w:p>
        </w:tc>
        <w:tc>
          <w:tcPr>
            <w:tcW w:w="625"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Pr>
                <w:rFonts w:asciiTheme="minorEastAsia" w:eastAsiaTheme="minorEastAsia" w:hAnsiTheme="minorEastAsia" w:cstheme="minorEastAsia" w:hint="eastAsia"/>
                <w:sz w:val="18"/>
                <w:szCs w:val="18"/>
              </w:rPr>
              <w:t>周</w:t>
            </w:r>
          </w:p>
        </w:tc>
        <w:tc>
          <w:tcPr>
            <w:tcW w:w="661"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周</w:t>
            </w:r>
          </w:p>
        </w:tc>
        <w:tc>
          <w:tcPr>
            <w:tcW w:w="643"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sz w:val="18"/>
                <w:szCs w:val="18"/>
              </w:rPr>
              <w:t>周</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top w:val="single" w:sz="4"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22"/>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tcBorders>
              <w:top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13</w:t>
            </w:r>
          </w:p>
        </w:tc>
        <w:tc>
          <w:tcPr>
            <w:tcW w:w="2693"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劳动教育</w:t>
            </w:r>
          </w:p>
        </w:tc>
        <w:tc>
          <w:tcPr>
            <w:tcW w:w="70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查</w:t>
            </w:r>
          </w:p>
        </w:tc>
        <w:tc>
          <w:tcPr>
            <w:tcW w:w="1417" w:type="dxa"/>
            <w:tcBorders>
              <w:top w:val="single" w:sz="4"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05620105032</w:t>
            </w:r>
          </w:p>
        </w:tc>
        <w:tc>
          <w:tcPr>
            <w:tcW w:w="567" w:type="dxa"/>
            <w:tcBorders>
              <w:top w:val="single" w:sz="4" w:space="0" w:color="auto"/>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113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32</w:t>
            </w:r>
          </w:p>
        </w:tc>
        <w:tc>
          <w:tcPr>
            <w:tcW w:w="777"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0</w:t>
            </w:r>
          </w:p>
        </w:tc>
        <w:tc>
          <w:tcPr>
            <w:tcW w:w="76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32</w:t>
            </w:r>
          </w:p>
        </w:tc>
        <w:tc>
          <w:tcPr>
            <w:tcW w:w="2572" w:type="dxa"/>
            <w:gridSpan w:val="4"/>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每学期</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次课</w:t>
            </w:r>
          </w:p>
        </w:tc>
        <w:tc>
          <w:tcPr>
            <w:tcW w:w="889" w:type="dxa"/>
            <w:gridSpan w:val="2"/>
            <w:vMerge/>
            <w:noWrap/>
            <w:vAlign w:val="center"/>
          </w:tcPr>
          <w:p w:rsidR="00882F10" w:rsidRDefault="00882F10">
            <w:pPr>
              <w:widowControl/>
              <w:jc w:val="left"/>
              <w:textAlignment w:val="center"/>
              <w:rPr>
                <w:rFonts w:ascii="宋体" w:hAnsi="宋体" w:cs="宋体"/>
                <w:sz w:val="18"/>
                <w:szCs w:val="18"/>
              </w:rPr>
            </w:pPr>
          </w:p>
        </w:tc>
        <w:tc>
          <w:tcPr>
            <w:tcW w:w="393" w:type="dxa"/>
            <w:tcBorders>
              <w:top w:val="single" w:sz="4"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22"/>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tcBorders>
              <w:top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14</w:t>
            </w:r>
          </w:p>
        </w:tc>
        <w:tc>
          <w:tcPr>
            <w:tcW w:w="2693"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急救实用技术</w:t>
            </w:r>
          </w:p>
        </w:tc>
        <w:tc>
          <w:tcPr>
            <w:tcW w:w="709"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必</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查</w:t>
            </w:r>
          </w:p>
        </w:tc>
        <w:tc>
          <w:tcPr>
            <w:tcW w:w="1417" w:type="dxa"/>
            <w:tcBorders>
              <w:top w:val="single" w:sz="4"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05620105033</w:t>
            </w:r>
          </w:p>
        </w:tc>
        <w:tc>
          <w:tcPr>
            <w:tcW w:w="567" w:type="dxa"/>
            <w:tcBorders>
              <w:top w:val="single" w:sz="4" w:space="0" w:color="auto"/>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113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16</w:t>
            </w:r>
          </w:p>
        </w:tc>
        <w:tc>
          <w:tcPr>
            <w:tcW w:w="777" w:type="dxa"/>
            <w:tcBorders>
              <w:top w:val="single" w:sz="4" w:space="0" w:color="auto"/>
            </w:tcBorders>
            <w:noWrap/>
            <w:vAlign w:val="center"/>
          </w:tcPr>
          <w:p w:rsidR="00882F10" w:rsidRDefault="00882F10">
            <w:pPr>
              <w:jc w:val="center"/>
              <w:rPr>
                <w:rFonts w:asciiTheme="minorEastAsia" w:eastAsiaTheme="minorEastAsia" w:hAnsiTheme="minorEastAsia" w:cstheme="minorEastAsia"/>
                <w:color w:val="000000"/>
                <w:kern w:val="0"/>
                <w:sz w:val="18"/>
                <w:szCs w:val="18"/>
              </w:rPr>
            </w:pPr>
          </w:p>
        </w:tc>
        <w:tc>
          <w:tcPr>
            <w:tcW w:w="76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16</w:t>
            </w:r>
          </w:p>
        </w:tc>
        <w:tc>
          <w:tcPr>
            <w:tcW w:w="643" w:type="dxa"/>
            <w:tcBorders>
              <w:top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4" w:space="0" w:color="auto"/>
            </w:tcBorders>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661" w:type="dxa"/>
            <w:tcBorders>
              <w:top w:val="single" w:sz="4" w:space="0" w:color="auto"/>
            </w:tcBorders>
            <w:noWrap/>
            <w:vAlign w:val="center"/>
          </w:tcPr>
          <w:p w:rsidR="00882F10" w:rsidRDefault="00882F10">
            <w:pPr>
              <w:widowControl/>
              <w:jc w:val="center"/>
              <w:textAlignment w:val="center"/>
              <w:rPr>
                <w:rFonts w:asciiTheme="minorEastAsia" w:eastAsiaTheme="minorEastAsia" w:hAnsiTheme="minorEastAsia" w:cstheme="minorEastAsia"/>
                <w:sz w:val="18"/>
                <w:szCs w:val="18"/>
              </w:rPr>
            </w:pPr>
          </w:p>
        </w:tc>
        <w:tc>
          <w:tcPr>
            <w:tcW w:w="643"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w:t>
            </w:r>
          </w:p>
        </w:tc>
        <w:tc>
          <w:tcPr>
            <w:tcW w:w="889" w:type="dxa"/>
            <w:gridSpan w:val="2"/>
            <w:vMerge/>
            <w:noWrap/>
            <w:vAlign w:val="center"/>
          </w:tcPr>
          <w:p w:rsidR="00882F10" w:rsidRDefault="00882F10">
            <w:pPr>
              <w:widowControl/>
              <w:jc w:val="left"/>
              <w:textAlignment w:val="center"/>
              <w:rPr>
                <w:rFonts w:ascii="宋体" w:hAnsi="宋体" w:cs="宋体"/>
                <w:sz w:val="18"/>
                <w:szCs w:val="18"/>
              </w:rPr>
            </w:pPr>
          </w:p>
        </w:tc>
        <w:tc>
          <w:tcPr>
            <w:tcW w:w="393" w:type="dxa"/>
            <w:tcBorders>
              <w:top w:val="single" w:sz="4"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72"/>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tcBorders>
              <w:top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15</w:t>
            </w:r>
          </w:p>
        </w:tc>
        <w:tc>
          <w:tcPr>
            <w:tcW w:w="2693"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医学伦理与卫生法规</w:t>
            </w:r>
          </w:p>
        </w:tc>
        <w:tc>
          <w:tcPr>
            <w:tcW w:w="70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选</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查</w:t>
            </w:r>
          </w:p>
        </w:tc>
        <w:tc>
          <w:tcPr>
            <w:tcW w:w="1417" w:type="dxa"/>
            <w:tcBorders>
              <w:top w:val="single" w:sz="4"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05620105034</w:t>
            </w:r>
          </w:p>
        </w:tc>
        <w:tc>
          <w:tcPr>
            <w:tcW w:w="567" w:type="dxa"/>
            <w:tcBorders>
              <w:top w:val="single" w:sz="4" w:space="0" w:color="auto"/>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113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16</w:t>
            </w:r>
          </w:p>
        </w:tc>
        <w:tc>
          <w:tcPr>
            <w:tcW w:w="777"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14</w:t>
            </w:r>
          </w:p>
        </w:tc>
        <w:tc>
          <w:tcPr>
            <w:tcW w:w="76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w:t>
            </w:r>
          </w:p>
        </w:tc>
        <w:tc>
          <w:tcPr>
            <w:tcW w:w="643" w:type="dxa"/>
            <w:tcBorders>
              <w:top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4" w:space="0" w:color="auto"/>
            </w:tcBorders>
            <w:noWrap/>
            <w:vAlign w:val="center"/>
          </w:tcPr>
          <w:p w:rsidR="00882F10" w:rsidRDefault="00882F10">
            <w:pPr>
              <w:jc w:val="center"/>
              <w:rPr>
                <w:rFonts w:asciiTheme="minorEastAsia" w:eastAsiaTheme="minorEastAsia" w:hAnsiTheme="minorEastAsia" w:cstheme="minorEastAsia"/>
                <w:color w:val="000000"/>
                <w:kern w:val="0"/>
                <w:sz w:val="18"/>
                <w:szCs w:val="18"/>
              </w:rPr>
            </w:pPr>
          </w:p>
        </w:tc>
        <w:tc>
          <w:tcPr>
            <w:tcW w:w="661" w:type="dxa"/>
            <w:tcBorders>
              <w:top w:val="single" w:sz="4" w:space="0" w:color="auto"/>
            </w:tcBorders>
            <w:noWrap/>
            <w:vAlign w:val="center"/>
          </w:tcPr>
          <w:p w:rsidR="00882F10" w:rsidRDefault="00882F10">
            <w:pPr>
              <w:widowControl/>
              <w:jc w:val="center"/>
              <w:textAlignment w:val="center"/>
              <w:rPr>
                <w:rFonts w:asciiTheme="minorEastAsia" w:eastAsiaTheme="minorEastAsia" w:hAnsiTheme="minorEastAsia" w:cstheme="minorEastAsia"/>
                <w:sz w:val="18"/>
                <w:szCs w:val="18"/>
              </w:rPr>
            </w:pPr>
          </w:p>
        </w:tc>
        <w:tc>
          <w:tcPr>
            <w:tcW w:w="643"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889" w:type="dxa"/>
            <w:gridSpan w:val="2"/>
            <w:vMerge/>
            <w:noWrap/>
            <w:vAlign w:val="center"/>
          </w:tcPr>
          <w:p w:rsidR="00882F10" w:rsidRDefault="00882F10">
            <w:pPr>
              <w:widowControl/>
              <w:jc w:val="left"/>
              <w:textAlignment w:val="center"/>
              <w:rPr>
                <w:rFonts w:ascii="宋体" w:hAnsi="宋体" w:cs="宋体"/>
                <w:sz w:val="18"/>
                <w:szCs w:val="18"/>
              </w:rPr>
            </w:pPr>
          </w:p>
        </w:tc>
        <w:tc>
          <w:tcPr>
            <w:tcW w:w="393" w:type="dxa"/>
            <w:tcBorders>
              <w:top w:val="single" w:sz="4"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72"/>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tcBorders>
              <w:top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16</w:t>
            </w:r>
          </w:p>
        </w:tc>
        <w:tc>
          <w:tcPr>
            <w:tcW w:w="2693"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传染病学</w:t>
            </w:r>
          </w:p>
        </w:tc>
        <w:tc>
          <w:tcPr>
            <w:tcW w:w="70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查</w:t>
            </w:r>
          </w:p>
        </w:tc>
        <w:tc>
          <w:tcPr>
            <w:tcW w:w="1417" w:type="dxa"/>
            <w:tcBorders>
              <w:top w:val="single" w:sz="4"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05620105035</w:t>
            </w:r>
          </w:p>
        </w:tc>
        <w:tc>
          <w:tcPr>
            <w:tcW w:w="567" w:type="dxa"/>
            <w:tcBorders>
              <w:top w:val="single" w:sz="4" w:space="0" w:color="auto"/>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113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16</w:t>
            </w:r>
          </w:p>
        </w:tc>
        <w:tc>
          <w:tcPr>
            <w:tcW w:w="777"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w:t>
            </w:r>
          </w:p>
        </w:tc>
        <w:tc>
          <w:tcPr>
            <w:tcW w:w="76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14</w:t>
            </w:r>
          </w:p>
        </w:tc>
        <w:tc>
          <w:tcPr>
            <w:tcW w:w="643" w:type="dxa"/>
            <w:tcBorders>
              <w:top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4" w:space="0" w:color="auto"/>
            </w:tcBorders>
            <w:noWrap/>
            <w:vAlign w:val="center"/>
          </w:tcPr>
          <w:p w:rsidR="00882F10" w:rsidRDefault="00882F10">
            <w:pPr>
              <w:jc w:val="center"/>
              <w:rPr>
                <w:rFonts w:asciiTheme="minorEastAsia" w:eastAsiaTheme="minorEastAsia" w:hAnsiTheme="minorEastAsia" w:cstheme="minorEastAsia"/>
                <w:color w:val="000000"/>
                <w:kern w:val="0"/>
                <w:sz w:val="18"/>
                <w:szCs w:val="18"/>
              </w:rPr>
            </w:pPr>
          </w:p>
        </w:tc>
        <w:tc>
          <w:tcPr>
            <w:tcW w:w="661" w:type="dxa"/>
            <w:tcBorders>
              <w:top w:val="single" w:sz="4" w:space="0" w:color="auto"/>
            </w:tcBorders>
            <w:noWrap/>
            <w:vAlign w:val="center"/>
          </w:tcPr>
          <w:p w:rsidR="00882F10" w:rsidRDefault="00882F10">
            <w:pPr>
              <w:widowControl/>
              <w:jc w:val="center"/>
              <w:textAlignment w:val="center"/>
              <w:rPr>
                <w:rFonts w:asciiTheme="minorEastAsia" w:eastAsiaTheme="minorEastAsia" w:hAnsiTheme="minorEastAsia" w:cstheme="minorEastAsia"/>
                <w:sz w:val="18"/>
                <w:szCs w:val="18"/>
              </w:rPr>
            </w:pPr>
          </w:p>
        </w:tc>
        <w:tc>
          <w:tcPr>
            <w:tcW w:w="643"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889" w:type="dxa"/>
            <w:gridSpan w:val="2"/>
            <w:vMerge/>
            <w:noWrap/>
            <w:vAlign w:val="center"/>
          </w:tcPr>
          <w:p w:rsidR="00882F10" w:rsidRDefault="00882F10">
            <w:pPr>
              <w:widowControl/>
              <w:jc w:val="left"/>
              <w:textAlignment w:val="center"/>
              <w:rPr>
                <w:rFonts w:ascii="宋体" w:hAnsi="宋体" w:cs="宋体"/>
                <w:sz w:val="18"/>
                <w:szCs w:val="18"/>
              </w:rPr>
            </w:pPr>
          </w:p>
        </w:tc>
        <w:tc>
          <w:tcPr>
            <w:tcW w:w="393" w:type="dxa"/>
            <w:tcBorders>
              <w:top w:val="single" w:sz="4"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72"/>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tcBorders>
              <w:top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17</w:t>
            </w:r>
          </w:p>
        </w:tc>
        <w:tc>
          <w:tcPr>
            <w:tcW w:w="2693"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sz w:val="18"/>
                <w:szCs w:val="18"/>
              </w:rPr>
              <w:t>中国传统文化（太极拳、八段锦）</w:t>
            </w:r>
          </w:p>
        </w:tc>
        <w:tc>
          <w:tcPr>
            <w:tcW w:w="70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查</w:t>
            </w:r>
          </w:p>
        </w:tc>
        <w:tc>
          <w:tcPr>
            <w:tcW w:w="1417" w:type="dxa"/>
            <w:tcBorders>
              <w:top w:val="single" w:sz="4"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05620105036</w:t>
            </w:r>
          </w:p>
        </w:tc>
        <w:tc>
          <w:tcPr>
            <w:tcW w:w="567" w:type="dxa"/>
            <w:tcBorders>
              <w:top w:val="single" w:sz="4" w:space="0" w:color="auto"/>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w:t>
            </w:r>
          </w:p>
        </w:tc>
        <w:tc>
          <w:tcPr>
            <w:tcW w:w="113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30</w:t>
            </w:r>
          </w:p>
        </w:tc>
        <w:tc>
          <w:tcPr>
            <w:tcW w:w="777"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w:t>
            </w:r>
          </w:p>
        </w:tc>
        <w:tc>
          <w:tcPr>
            <w:tcW w:w="76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28</w:t>
            </w:r>
          </w:p>
        </w:tc>
        <w:tc>
          <w:tcPr>
            <w:tcW w:w="643" w:type="dxa"/>
            <w:tcBorders>
              <w:top w:val="single" w:sz="4" w:space="0" w:color="auto"/>
            </w:tcBorders>
            <w:noWrap/>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625" w:type="dxa"/>
            <w:tcBorders>
              <w:top w:val="single" w:sz="4" w:space="0" w:color="auto"/>
            </w:tcBorders>
            <w:noWrap/>
            <w:vAlign w:val="center"/>
          </w:tcPr>
          <w:p w:rsidR="00882F10" w:rsidRDefault="00882F10">
            <w:pPr>
              <w:jc w:val="center"/>
              <w:rPr>
                <w:rFonts w:asciiTheme="minorEastAsia" w:eastAsiaTheme="minorEastAsia" w:hAnsiTheme="minorEastAsia" w:cstheme="minorEastAsia"/>
                <w:color w:val="000000"/>
                <w:kern w:val="0"/>
                <w:sz w:val="18"/>
                <w:szCs w:val="18"/>
              </w:rPr>
            </w:pPr>
          </w:p>
        </w:tc>
        <w:tc>
          <w:tcPr>
            <w:tcW w:w="661" w:type="dxa"/>
            <w:tcBorders>
              <w:top w:val="single" w:sz="4" w:space="0" w:color="auto"/>
            </w:tcBorders>
            <w:noWrap/>
            <w:vAlign w:val="center"/>
          </w:tcPr>
          <w:p w:rsidR="00882F10" w:rsidRDefault="00882F10">
            <w:pPr>
              <w:widowControl/>
              <w:jc w:val="center"/>
              <w:textAlignment w:val="center"/>
              <w:rPr>
                <w:rFonts w:asciiTheme="minorEastAsia" w:eastAsiaTheme="minorEastAsia" w:hAnsiTheme="minorEastAsia" w:cstheme="minorEastAsia"/>
                <w:sz w:val="18"/>
                <w:szCs w:val="18"/>
              </w:rPr>
            </w:pPr>
          </w:p>
        </w:tc>
        <w:tc>
          <w:tcPr>
            <w:tcW w:w="643" w:type="dxa"/>
            <w:tcBorders>
              <w:top w:val="single" w:sz="4" w:space="0" w:color="auto"/>
            </w:tcBorders>
            <w:noWrap/>
            <w:vAlign w:val="center"/>
          </w:tcPr>
          <w:p w:rsidR="00882F10" w:rsidRDefault="00882F10">
            <w:pPr>
              <w:widowControl/>
              <w:jc w:val="center"/>
              <w:textAlignment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widowControl/>
              <w:jc w:val="left"/>
              <w:textAlignment w:val="center"/>
              <w:rPr>
                <w:rFonts w:ascii="宋体" w:hAnsi="宋体" w:cs="宋体"/>
                <w:sz w:val="18"/>
                <w:szCs w:val="18"/>
              </w:rPr>
            </w:pPr>
          </w:p>
        </w:tc>
        <w:tc>
          <w:tcPr>
            <w:tcW w:w="393" w:type="dxa"/>
            <w:tcBorders>
              <w:top w:val="single" w:sz="4"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8"/>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tcBorders>
              <w:top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18</w:t>
            </w:r>
          </w:p>
        </w:tc>
        <w:tc>
          <w:tcPr>
            <w:tcW w:w="2693"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医学心理学</w:t>
            </w:r>
          </w:p>
        </w:tc>
        <w:tc>
          <w:tcPr>
            <w:tcW w:w="70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查</w:t>
            </w:r>
          </w:p>
        </w:tc>
        <w:tc>
          <w:tcPr>
            <w:tcW w:w="1417" w:type="dxa"/>
            <w:tcBorders>
              <w:top w:val="single" w:sz="4"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05620105037</w:t>
            </w:r>
          </w:p>
        </w:tc>
        <w:tc>
          <w:tcPr>
            <w:tcW w:w="567" w:type="dxa"/>
            <w:tcBorders>
              <w:top w:val="single" w:sz="4" w:space="0" w:color="auto"/>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113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16</w:t>
            </w:r>
          </w:p>
        </w:tc>
        <w:tc>
          <w:tcPr>
            <w:tcW w:w="777"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12</w:t>
            </w:r>
          </w:p>
        </w:tc>
        <w:tc>
          <w:tcPr>
            <w:tcW w:w="769"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w:t>
            </w:r>
          </w:p>
        </w:tc>
        <w:tc>
          <w:tcPr>
            <w:tcW w:w="643" w:type="dxa"/>
            <w:tcBorders>
              <w:top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61"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643" w:type="dxa"/>
            <w:tcBorders>
              <w:top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top w:val="single" w:sz="4"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8"/>
        </w:trPr>
        <w:tc>
          <w:tcPr>
            <w:tcW w:w="562" w:type="dxa"/>
            <w:vMerge/>
            <w:noWrap/>
            <w:vAlign w:val="center"/>
          </w:tcPr>
          <w:p w:rsidR="00882F10" w:rsidRDefault="00882F10">
            <w:pPr>
              <w:spacing w:line="280" w:lineRule="exact"/>
              <w:jc w:val="center"/>
              <w:rPr>
                <w:rFonts w:ascii="宋体" w:hAnsi="宋体" w:cs="宋体"/>
                <w:sz w:val="18"/>
                <w:szCs w:val="18"/>
              </w:rPr>
            </w:pPr>
          </w:p>
        </w:tc>
        <w:tc>
          <w:tcPr>
            <w:tcW w:w="851" w:type="dxa"/>
            <w:gridSpan w:val="2"/>
            <w:tcBorders>
              <w:top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19</w:t>
            </w:r>
          </w:p>
        </w:tc>
        <w:tc>
          <w:tcPr>
            <w:tcW w:w="2693" w:type="dxa"/>
            <w:tcBorders>
              <w:top w:val="single" w:sz="4" w:space="0" w:color="auto"/>
            </w:tcBorders>
            <w:noWrap/>
            <w:vAlign w:val="center"/>
          </w:tcPr>
          <w:p w:rsidR="00882F10" w:rsidRDefault="003C0CF0">
            <w:pPr>
              <w:spacing w:line="24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bCs/>
                <w:sz w:val="18"/>
                <w:szCs w:val="18"/>
              </w:rPr>
              <w:t>公共选修课（课程超市）</w:t>
            </w:r>
          </w:p>
        </w:tc>
        <w:tc>
          <w:tcPr>
            <w:tcW w:w="709"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选</w:t>
            </w:r>
            <w:r>
              <w:rPr>
                <w:rFonts w:asciiTheme="minorEastAsia" w:eastAsiaTheme="minorEastAsia" w:hAnsiTheme="minorEastAsia" w:cstheme="minorEastAsia" w:hint="eastAsia"/>
                <w:sz w:val="18"/>
                <w:szCs w:val="18"/>
              </w:rPr>
              <w:t>/</w:t>
            </w:r>
            <w:r>
              <w:rPr>
                <w:rFonts w:asciiTheme="minorEastAsia" w:eastAsiaTheme="minorEastAsia" w:hAnsiTheme="minorEastAsia" w:cstheme="minorEastAsia" w:hint="eastAsia"/>
                <w:sz w:val="18"/>
                <w:szCs w:val="18"/>
              </w:rPr>
              <w:t>查</w:t>
            </w:r>
          </w:p>
        </w:tc>
        <w:tc>
          <w:tcPr>
            <w:tcW w:w="1417" w:type="dxa"/>
            <w:tcBorders>
              <w:top w:val="single" w:sz="4" w:space="0" w:color="auto"/>
              <w:right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567" w:type="dxa"/>
            <w:tcBorders>
              <w:top w:val="single" w:sz="4" w:space="0" w:color="auto"/>
              <w:left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1139"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72</w:t>
            </w:r>
          </w:p>
        </w:tc>
        <w:tc>
          <w:tcPr>
            <w:tcW w:w="777" w:type="dxa"/>
            <w:tcBorders>
              <w:top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769"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72</w:t>
            </w:r>
          </w:p>
        </w:tc>
        <w:tc>
          <w:tcPr>
            <w:tcW w:w="643"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25"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61"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643" w:type="dxa"/>
            <w:tcBorders>
              <w:top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top w:val="single" w:sz="4"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415"/>
        </w:trPr>
        <w:tc>
          <w:tcPr>
            <w:tcW w:w="4106" w:type="dxa"/>
            <w:gridSpan w:val="4"/>
            <w:tcBorders>
              <w:top w:val="single" w:sz="12" w:space="0" w:color="auto"/>
              <w:bottom w:val="single" w:sz="4" w:space="0" w:color="auto"/>
            </w:tcBorders>
            <w:noWrap/>
            <w:vAlign w:val="center"/>
          </w:tcPr>
          <w:p w:rsidR="00882F10" w:rsidRDefault="003C0CF0">
            <w:pPr>
              <w:spacing w:line="280" w:lineRule="exact"/>
              <w:jc w:val="center"/>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b/>
                <w:bCs/>
                <w:iCs/>
                <w:sz w:val="18"/>
                <w:szCs w:val="18"/>
              </w:rPr>
              <w:t>小</w:t>
            </w:r>
            <w:r>
              <w:rPr>
                <w:rFonts w:asciiTheme="minorEastAsia" w:eastAsiaTheme="minorEastAsia" w:hAnsiTheme="minorEastAsia" w:cstheme="minorEastAsia" w:hint="eastAsia"/>
                <w:b/>
                <w:bCs/>
                <w:iCs/>
                <w:sz w:val="18"/>
                <w:szCs w:val="18"/>
              </w:rPr>
              <w:t xml:space="preserve">     </w:t>
            </w:r>
            <w:r>
              <w:rPr>
                <w:rFonts w:asciiTheme="minorEastAsia" w:eastAsiaTheme="minorEastAsia" w:hAnsiTheme="minorEastAsia" w:cstheme="minorEastAsia" w:hint="eastAsia"/>
                <w:b/>
                <w:bCs/>
                <w:iCs/>
                <w:sz w:val="18"/>
                <w:szCs w:val="18"/>
              </w:rPr>
              <w:t>计</w:t>
            </w:r>
          </w:p>
        </w:tc>
        <w:tc>
          <w:tcPr>
            <w:tcW w:w="709" w:type="dxa"/>
            <w:tcBorders>
              <w:top w:val="single" w:sz="12" w:space="0" w:color="auto"/>
              <w:bottom w:val="single" w:sz="4" w:space="0" w:color="auto"/>
            </w:tcBorders>
            <w:noWrap/>
            <w:vAlign w:val="center"/>
          </w:tcPr>
          <w:p w:rsidR="00882F10" w:rsidRDefault="00882F10">
            <w:pPr>
              <w:spacing w:line="280" w:lineRule="exact"/>
              <w:jc w:val="center"/>
              <w:rPr>
                <w:rFonts w:asciiTheme="minorEastAsia" w:eastAsiaTheme="minorEastAsia" w:hAnsiTheme="minorEastAsia" w:cstheme="minorEastAsia"/>
                <w:b/>
                <w:bCs/>
                <w:iCs/>
                <w:sz w:val="18"/>
                <w:szCs w:val="18"/>
              </w:rPr>
            </w:pPr>
          </w:p>
        </w:tc>
        <w:tc>
          <w:tcPr>
            <w:tcW w:w="1417" w:type="dxa"/>
            <w:tcBorders>
              <w:top w:val="single" w:sz="12" w:space="0" w:color="auto"/>
              <w:bottom w:val="single" w:sz="4" w:space="0" w:color="auto"/>
              <w:right w:val="single" w:sz="4" w:space="0" w:color="auto"/>
            </w:tcBorders>
            <w:noWrap/>
            <w:vAlign w:val="center"/>
          </w:tcPr>
          <w:p w:rsidR="00882F10" w:rsidRDefault="00882F10">
            <w:pPr>
              <w:jc w:val="center"/>
              <w:rPr>
                <w:rFonts w:asciiTheme="minorEastAsia" w:eastAsiaTheme="minorEastAsia" w:hAnsiTheme="minorEastAsia" w:cstheme="minorEastAsia"/>
                <w:b/>
                <w:bCs/>
                <w:iCs/>
                <w:sz w:val="18"/>
                <w:szCs w:val="18"/>
              </w:rPr>
            </w:pPr>
          </w:p>
        </w:tc>
        <w:tc>
          <w:tcPr>
            <w:tcW w:w="567" w:type="dxa"/>
            <w:tcBorders>
              <w:top w:val="single" w:sz="12" w:space="0" w:color="auto"/>
              <w:left w:val="single" w:sz="4"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color w:val="000000"/>
                <w:kern w:val="0"/>
                <w:sz w:val="18"/>
                <w:szCs w:val="18"/>
              </w:rPr>
              <w:t>42</w:t>
            </w:r>
          </w:p>
        </w:tc>
        <w:tc>
          <w:tcPr>
            <w:tcW w:w="1139" w:type="dxa"/>
            <w:tcBorders>
              <w:top w:val="single" w:sz="12"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color w:val="000000"/>
                <w:kern w:val="0"/>
                <w:sz w:val="18"/>
                <w:szCs w:val="18"/>
              </w:rPr>
              <w:t>766</w:t>
            </w:r>
          </w:p>
        </w:tc>
        <w:tc>
          <w:tcPr>
            <w:tcW w:w="777" w:type="dxa"/>
            <w:tcBorders>
              <w:top w:val="single" w:sz="12"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color w:val="000000"/>
                <w:kern w:val="0"/>
                <w:sz w:val="18"/>
                <w:szCs w:val="18"/>
              </w:rPr>
              <w:t>279</w:t>
            </w:r>
          </w:p>
        </w:tc>
        <w:tc>
          <w:tcPr>
            <w:tcW w:w="769" w:type="dxa"/>
            <w:tcBorders>
              <w:top w:val="single" w:sz="12"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color w:val="000000"/>
                <w:kern w:val="0"/>
                <w:sz w:val="18"/>
                <w:szCs w:val="18"/>
              </w:rPr>
              <w:t>487</w:t>
            </w:r>
          </w:p>
        </w:tc>
        <w:tc>
          <w:tcPr>
            <w:tcW w:w="643" w:type="dxa"/>
            <w:tcBorders>
              <w:top w:val="single" w:sz="12"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color w:val="000000"/>
                <w:kern w:val="0"/>
                <w:sz w:val="18"/>
                <w:szCs w:val="18"/>
              </w:rPr>
              <w:t>14</w:t>
            </w:r>
          </w:p>
        </w:tc>
        <w:tc>
          <w:tcPr>
            <w:tcW w:w="625" w:type="dxa"/>
            <w:tcBorders>
              <w:top w:val="single" w:sz="12"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color w:val="000000"/>
                <w:kern w:val="0"/>
                <w:sz w:val="18"/>
                <w:szCs w:val="18"/>
              </w:rPr>
              <w:t>9</w:t>
            </w:r>
          </w:p>
        </w:tc>
        <w:tc>
          <w:tcPr>
            <w:tcW w:w="661" w:type="dxa"/>
            <w:tcBorders>
              <w:top w:val="single" w:sz="12"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color w:val="000000"/>
                <w:kern w:val="0"/>
                <w:sz w:val="18"/>
                <w:szCs w:val="18"/>
              </w:rPr>
              <w:t>2</w:t>
            </w:r>
          </w:p>
        </w:tc>
        <w:tc>
          <w:tcPr>
            <w:tcW w:w="643" w:type="dxa"/>
            <w:tcBorders>
              <w:top w:val="single" w:sz="12"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b/>
                <w:bCs/>
                <w:iCs/>
                <w:sz w:val="18"/>
                <w:szCs w:val="18"/>
              </w:rPr>
            </w:pPr>
            <w:r>
              <w:rPr>
                <w:rFonts w:asciiTheme="minorEastAsia" w:eastAsiaTheme="minorEastAsia" w:hAnsiTheme="minorEastAsia" w:cstheme="minorEastAsia" w:hint="eastAsia"/>
                <w:color w:val="000000"/>
                <w:kern w:val="0"/>
                <w:sz w:val="18"/>
                <w:szCs w:val="18"/>
              </w:rPr>
              <w:t>4</w:t>
            </w:r>
          </w:p>
        </w:tc>
        <w:tc>
          <w:tcPr>
            <w:tcW w:w="889" w:type="dxa"/>
            <w:gridSpan w:val="2"/>
            <w:vMerge/>
            <w:noWrap/>
            <w:vAlign w:val="center"/>
          </w:tcPr>
          <w:p w:rsidR="00882F10" w:rsidRDefault="00882F10">
            <w:pPr>
              <w:jc w:val="center"/>
              <w:rPr>
                <w:rFonts w:ascii="宋体" w:hAnsi="宋体" w:cs="宋体"/>
                <w:b/>
                <w:bCs/>
                <w:iCs/>
                <w:sz w:val="18"/>
                <w:szCs w:val="18"/>
              </w:rPr>
            </w:pPr>
          </w:p>
        </w:tc>
        <w:tc>
          <w:tcPr>
            <w:tcW w:w="393" w:type="dxa"/>
            <w:tcBorders>
              <w:top w:val="single" w:sz="12" w:space="0" w:color="auto"/>
              <w:bottom w:val="single" w:sz="4" w:space="0" w:color="auto"/>
            </w:tcBorders>
            <w:noWrap/>
            <w:vAlign w:val="center"/>
          </w:tcPr>
          <w:p w:rsidR="00882F10" w:rsidRDefault="00882F10">
            <w:pPr>
              <w:jc w:val="center"/>
              <w:rPr>
                <w:rFonts w:ascii="宋体" w:hAnsi="宋体" w:cs="宋体"/>
                <w:b/>
                <w:bCs/>
                <w:iCs/>
                <w:sz w:val="18"/>
                <w:szCs w:val="18"/>
              </w:rPr>
            </w:pPr>
          </w:p>
        </w:tc>
      </w:tr>
      <w:tr w:rsidR="00882F10">
        <w:trPr>
          <w:cantSplit/>
          <w:trHeight w:hRule="exact" w:val="294"/>
        </w:trPr>
        <w:tc>
          <w:tcPr>
            <w:tcW w:w="562" w:type="dxa"/>
            <w:vMerge w:val="restart"/>
            <w:tcBorders>
              <w:top w:val="single" w:sz="12" w:space="0" w:color="auto"/>
              <w:right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职业技术课程</w:t>
            </w:r>
          </w:p>
        </w:tc>
        <w:tc>
          <w:tcPr>
            <w:tcW w:w="426" w:type="dxa"/>
            <w:vMerge w:val="restart"/>
            <w:tcBorders>
              <w:top w:val="single" w:sz="12" w:space="0" w:color="auto"/>
              <w:left w:val="single" w:sz="4" w:space="0" w:color="auto"/>
              <w:right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专业基础课</w:t>
            </w:r>
          </w:p>
        </w:tc>
        <w:tc>
          <w:tcPr>
            <w:tcW w:w="425" w:type="dxa"/>
            <w:tcBorders>
              <w:top w:val="single" w:sz="12" w:space="0" w:color="auto"/>
              <w:left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1</w:t>
            </w:r>
          </w:p>
        </w:tc>
        <w:tc>
          <w:tcPr>
            <w:tcW w:w="2693" w:type="dxa"/>
            <w:tcBorders>
              <w:top w:val="single" w:sz="12"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人体解剖学与组织学</w:t>
            </w:r>
          </w:p>
        </w:tc>
        <w:tc>
          <w:tcPr>
            <w:tcW w:w="709" w:type="dxa"/>
            <w:tcBorders>
              <w:top w:val="single" w:sz="12"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top w:val="single" w:sz="12"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05620105001</w:t>
            </w:r>
          </w:p>
        </w:tc>
        <w:tc>
          <w:tcPr>
            <w:tcW w:w="567" w:type="dxa"/>
            <w:tcBorders>
              <w:top w:val="single" w:sz="12" w:space="0" w:color="auto"/>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5</w:t>
            </w:r>
          </w:p>
        </w:tc>
        <w:tc>
          <w:tcPr>
            <w:tcW w:w="1139" w:type="dxa"/>
            <w:tcBorders>
              <w:top w:val="single" w:sz="12"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75</w:t>
            </w:r>
          </w:p>
        </w:tc>
        <w:tc>
          <w:tcPr>
            <w:tcW w:w="777" w:type="dxa"/>
            <w:tcBorders>
              <w:top w:val="single" w:sz="12"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47</w:t>
            </w:r>
          </w:p>
        </w:tc>
        <w:tc>
          <w:tcPr>
            <w:tcW w:w="769" w:type="dxa"/>
            <w:tcBorders>
              <w:top w:val="single" w:sz="12"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28</w:t>
            </w:r>
          </w:p>
        </w:tc>
        <w:tc>
          <w:tcPr>
            <w:tcW w:w="643" w:type="dxa"/>
            <w:tcBorders>
              <w:top w:val="single" w:sz="12"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6/4</w:t>
            </w:r>
          </w:p>
        </w:tc>
        <w:tc>
          <w:tcPr>
            <w:tcW w:w="625" w:type="dxa"/>
            <w:tcBorders>
              <w:top w:val="single" w:sz="12"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61" w:type="dxa"/>
            <w:tcBorders>
              <w:top w:val="single" w:sz="12"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43" w:type="dxa"/>
            <w:tcBorders>
              <w:top w:val="single" w:sz="12"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top w:val="single" w:sz="12"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left w:val="single" w:sz="4" w:space="0" w:color="auto"/>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2</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spacing w:val="-12"/>
                <w:sz w:val="18"/>
                <w:szCs w:val="18"/>
              </w:rPr>
            </w:pPr>
            <w:r>
              <w:rPr>
                <w:rFonts w:asciiTheme="minorEastAsia" w:eastAsiaTheme="minorEastAsia" w:hAnsiTheme="minorEastAsia" w:cstheme="minorEastAsia" w:hint="eastAsia"/>
                <w:color w:val="000000"/>
                <w:kern w:val="0"/>
                <w:sz w:val="18"/>
                <w:szCs w:val="18"/>
              </w:rPr>
              <w:t>生理学</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05620105002</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45</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35</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10</w:t>
            </w:r>
          </w:p>
        </w:tc>
        <w:tc>
          <w:tcPr>
            <w:tcW w:w="64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2/4</w:t>
            </w: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882F10">
            <w:pPr>
              <w:jc w:val="center"/>
              <w:rPr>
                <w:rFonts w:asciiTheme="minorEastAsia" w:eastAsiaTheme="minorEastAsia" w:hAnsiTheme="minorEastAsia" w:cstheme="minorEastAsia"/>
                <w:sz w:val="18"/>
                <w:szCs w:val="18"/>
              </w:rPr>
            </w:pPr>
          </w:p>
        </w:tc>
        <w:tc>
          <w:tcPr>
            <w:tcW w:w="643" w:type="dxa"/>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left w:val="single" w:sz="4" w:space="0" w:color="auto"/>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bottom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sz w:val="18"/>
                <w:szCs w:val="18"/>
              </w:rPr>
              <w:t>3</w:t>
            </w:r>
          </w:p>
        </w:tc>
        <w:tc>
          <w:tcPr>
            <w:tcW w:w="2693"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诊断学基础</w:t>
            </w:r>
          </w:p>
        </w:tc>
        <w:tc>
          <w:tcPr>
            <w:tcW w:w="70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bottom w:val="single" w:sz="6"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05620105003</w:t>
            </w:r>
          </w:p>
        </w:tc>
        <w:tc>
          <w:tcPr>
            <w:tcW w:w="567" w:type="dxa"/>
            <w:tcBorders>
              <w:left w:val="single" w:sz="4"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w:t>
            </w:r>
          </w:p>
        </w:tc>
        <w:tc>
          <w:tcPr>
            <w:tcW w:w="113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80</w:t>
            </w:r>
          </w:p>
        </w:tc>
        <w:tc>
          <w:tcPr>
            <w:tcW w:w="777"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44</w:t>
            </w:r>
          </w:p>
        </w:tc>
        <w:tc>
          <w:tcPr>
            <w:tcW w:w="76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36</w:t>
            </w:r>
          </w:p>
        </w:tc>
        <w:tc>
          <w:tcPr>
            <w:tcW w:w="643" w:type="dxa"/>
            <w:tcBorders>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61"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5</w:t>
            </w:r>
          </w:p>
        </w:tc>
        <w:tc>
          <w:tcPr>
            <w:tcW w:w="643" w:type="dxa"/>
            <w:tcBorders>
              <w:bottom w:val="single" w:sz="6"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bottom w:val="single" w:sz="6"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left w:val="single" w:sz="4" w:space="0" w:color="auto"/>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bottom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4</w:t>
            </w:r>
          </w:p>
        </w:tc>
        <w:tc>
          <w:tcPr>
            <w:tcW w:w="2693"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中药学</w:t>
            </w:r>
          </w:p>
        </w:tc>
        <w:tc>
          <w:tcPr>
            <w:tcW w:w="70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bottom w:val="single" w:sz="6"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05620105004</w:t>
            </w:r>
          </w:p>
        </w:tc>
        <w:tc>
          <w:tcPr>
            <w:tcW w:w="567" w:type="dxa"/>
            <w:tcBorders>
              <w:left w:val="single" w:sz="4"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w:t>
            </w:r>
          </w:p>
        </w:tc>
        <w:tc>
          <w:tcPr>
            <w:tcW w:w="113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48</w:t>
            </w:r>
          </w:p>
        </w:tc>
        <w:tc>
          <w:tcPr>
            <w:tcW w:w="777"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40</w:t>
            </w:r>
          </w:p>
        </w:tc>
        <w:tc>
          <w:tcPr>
            <w:tcW w:w="76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8</w:t>
            </w:r>
          </w:p>
        </w:tc>
        <w:tc>
          <w:tcPr>
            <w:tcW w:w="643" w:type="dxa"/>
            <w:tcBorders>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6/0</w:t>
            </w:r>
          </w:p>
        </w:tc>
        <w:tc>
          <w:tcPr>
            <w:tcW w:w="661" w:type="dxa"/>
            <w:tcBorders>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43" w:type="dxa"/>
            <w:tcBorders>
              <w:bottom w:val="single" w:sz="6"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bottom w:val="single" w:sz="6"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left w:val="single" w:sz="4" w:space="0" w:color="auto"/>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bottom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5</w:t>
            </w:r>
          </w:p>
        </w:tc>
        <w:tc>
          <w:tcPr>
            <w:tcW w:w="2693"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方剂学</w:t>
            </w:r>
          </w:p>
        </w:tc>
        <w:tc>
          <w:tcPr>
            <w:tcW w:w="70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bottom w:val="single" w:sz="6"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05620105005</w:t>
            </w:r>
          </w:p>
        </w:tc>
        <w:tc>
          <w:tcPr>
            <w:tcW w:w="567" w:type="dxa"/>
            <w:tcBorders>
              <w:left w:val="single" w:sz="4"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w:t>
            </w:r>
          </w:p>
        </w:tc>
        <w:tc>
          <w:tcPr>
            <w:tcW w:w="113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48</w:t>
            </w:r>
          </w:p>
        </w:tc>
        <w:tc>
          <w:tcPr>
            <w:tcW w:w="777"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40</w:t>
            </w:r>
          </w:p>
        </w:tc>
        <w:tc>
          <w:tcPr>
            <w:tcW w:w="76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8</w:t>
            </w:r>
          </w:p>
        </w:tc>
        <w:tc>
          <w:tcPr>
            <w:tcW w:w="643" w:type="dxa"/>
            <w:tcBorders>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0/6</w:t>
            </w:r>
          </w:p>
        </w:tc>
        <w:tc>
          <w:tcPr>
            <w:tcW w:w="661" w:type="dxa"/>
            <w:tcBorders>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43" w:type="dxa"/>
            <w:tcBorders>
              <w:bottom w:val="single" w:sz="6"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bottom w:val="single" w:sz="6"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left w:val="single" w:sz="4" w:space="0" w:color="auto"/>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bottom w:val="single" w:sz="6"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693"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病理学</w:t>
            </w:r>
          </w:p>
        </w:tc>
        <w:tc>
          <w:tcPr>
            <w:tcW w:w="70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bottom w:val="single" w:sz="6"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05620105006</w:t>
            </w:r>
          </w:p>
        </w:tc>
        <w:tc>
          <w:tcPr>
            <w:tcW w:w="567" w:type="dxa"/>
            <w:tcBorders>
              <w:left w:val="single" w:sz="4"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113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32</w:t>
            </w:r>
          </w:p>
        </w:tc>
        <w:tc>
          <w:tcPr>
            <w:tcW w:w="777"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20</w:t>
            </w:r>
          </w:p>
        </w:tc>
        <w:tc>
          <w:tcPr>
            <w:tcW w:w="76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12</w:t>
            </w:r>
          </w:p>
        </w:tc>
        <w:tc>
          <w:tcPr>
            <w:tcW w:w="643" w:type="dxa"/>
            <w:tcBorders>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661" w:type="dxa"/>
            <w:tcBorders>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43" w:type="dxa"/>
            <w:tcBorders>
              <w:bottom w:val="single" w:sz="6"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bottom w:val="single" w:sz="6"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left w:val="single" w:sz="4" w:space="0" w:color="auto"/>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bottom w:val="single" w:sz="6"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693"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局部解剖学</w:t>
            </w:r>
          </w:p>
        </w:tc>
        <w:tc>
          <w:tcPr>
            <w:tcW w:w="70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bottom w:val="single" w:sz="6"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05620105007</w:t>
            </w:r>
          </w:p>
        </w:tc>
        <w:tc>
          <w:tcPr>
            <w:tcW w:w="567" w:type="dxa"/>
            <w:tcBorders>
              <w:left w:val="single" w:sz="4"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w:t>
            </w:r>
          </w:p>
        </w:tc>
        <w:tc>
          <w:tcPr>
            <w:tcW w:w="113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321</w:t>
            </w:r>
          </w:p>
        </w:tc>
        <w:tc>
          <w:tcPr>
            <w:tcW w:w="777"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20</w:t>
            </w:r>
          </w:p>
        </w:tc>
        <w:tc>
          <w:tcPr>
            <w:tcW w:w="76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12</w:t>
            </w:r>
          </w:p>
        </w:tc>
        <w:tc>
          <w:tcPr>
            <w:tcW w:w="643" w:type="dxa"/>
            <w:tcBorders>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661" w:type="dxa"/>
            <w:tcBorders>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43" w:type="dxa"/>
            <w:tcBorders>
              <w:bottom w:val="single" w:sz="6"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bottom w:val="single" w:sz="6"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left w:val="single" w:sz="4" w:space="0" w:color="auto"/>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bottom w:val="single" w:sz="6"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693"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药理学</w:t>
            </w:r>
          </w:p>
        </w:tc>
        <w:tc>
          <w:tcPr>
            <w:tcW w:w="70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bottom w:val="single" w:sz="6"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05620105008</w:t>
            </w:r>
          </w:p>
        </w:tc>
        <w:tc>
          <w:tcPr>
            <w:tcW w:w="567" w:type="dxa"/>
            <w:tcBorders>
              <w:left w:val="single" w:sz="4"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113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32</w:t>
            </w:r>
          </w:p>
        </w:tc>
        <w:tc>
          <w:tcPr>
            <w:tcW w:w="777"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28</w:t>
            </w:r>
          </w:p>
        </w:tc>
        <w:tc>
          <w:tcPr>
            <w:tcW w:w="769"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w:t>
            </w:r>
          </w:p>
        </w:tc>
        <w:tc>
          <w:tcPr>
            <w:tcW w:w="643" w:type="dxa"/>
            <w:tcBorders>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661" w:type="dxa"/>
            <w:tcBorders>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43" w:type="dxa"/>
            <w:tcBorders>
              <w:bottom w:val="single" w:sz="6" w:space="0" w:color="auto"/>
            </w:tcBorders>
            <w:noWrap/>
            <w:vAlign w:val="center"/>
          </w:tcPr>
          <w:p w:rsidR="00882F10" w:rsidRDefault="00882F10">
            <w:pPr>
              <w:spacing w:line="280" w:lineRule="exact"/>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bottom w:val="single" w:sz="6"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val="311"/>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val="restart"/>
            <w:tcBorders>
              <w:right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专业核心课</w:t>
            </w:r>
          </w:p>
        </w:tc>
        <w:tc>
          <w:tcPr>
            <w:tcW w:w="425" w:type="dxa"/>
            <w:tcBorders>
              <w:top w:val="single" w:sz="4" w:space="0" w:color="auto"/>
              <w:left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1</w:t>
            </w:r>
          </w:p>
        </w:tc>
        <w:tc>
          <w:tcPr>
            <w:tcW w:w="2693" w:type="dxa"/>
            <w:tcBorders>
              <w:top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经络腧穴学</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05620105009</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48</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30</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18</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625"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w:t>
            </w:r>
          </w:p>
        </w:tc>
        <w:tc>
          <w:tcPr>
            <w:tcW w:w="661" w:type="dxa"/>
            <w:noWrap/>
            <w:vAlign w:val="center"/>
          </w:tcPr>
          <w:p w:rsidR="00882F10" w:rsidRDefault="00882F10">
            <w:pPr>
              <w:jc w:val="center"/>
              <w:rPr>
                <w:rFonts w:asciiTheme="minorEastAsia" w:eastAsiaTheme="minorEastAsia" w:hAnsiTheme="minorEastAsia" w:cstheme="minorEastAsia"/>
                <w:sz w:val="18"/>
                <w:szCs w:val="18"/>
              </w:rPr>
            </w:pP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2</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刺法灸法学</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05620105010</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48</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20</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28</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3</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推拿手法学</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05620105011</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64</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20</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44</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625"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w:t>
            </w:r>
          </w:p>
        </w:tc>
        <w:tc>
          <w:tcPr>
            <w:tcW w:w="661" w:type="dxa"/>
            <w:noWrap/>
            <w:vAlign w:val="center"/>
          </w:tcPr>
          <w:p w:rsidR="00882F10" w:rsidRDefault="00882F10">
            <w:pPr>
              <w:widowControl/>
              <w:jc w:val="center"/>
              <w:textAlignment w:val="center"/>
              <w:rPr>
                <w:rFonts w:asciiTheme="minorEastAsia" w:eastAsiaTheme="minorEastAsia" w:hAnsiTheme="minorEastAsia" w:cstheme="minorEastAsia"/>
                <w:sz w:val="18"/>
                <w:szCs w:val="18"/>
              </w:rPr>
            </w:pP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4</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推拿治疗学</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05620105012</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48</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18</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30</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2/4</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5</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针灸治疗学</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05620105013</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64</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34</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30</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882F10">
            <w:pPr>
              <w:jc w:val="center"/>
              <w:rPr>
                <w:rFonts w:asciiTheme="minorEastAsia" w:eastAsiaTheme="minorEastAsia" w:hAnsiTheme="minorEastAsia" w:cstheme="minorEastAsia"/>
                <w:sz w:val="18"/>
                <w:szCs w:val="18"/>
              </w:rPr>
            </w:pPr>
          </w:p>
        </w:tc>
        <w:tc>
          <w:tcPr>
            <w:tcW w:w="64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中医内科学</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05620105014</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64</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54</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10</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30"/>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中医基础理论</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05620105015</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60</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50</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10</w:t>
            </w:r>
          </w:p>
        </w:tc>
        <w:tc>
          <w:tcPr>
            <w:tcW w:w="64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8/0</w:t>
            </w: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中医诊断学</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05620105016</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45</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25</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20</w:t>
            </w:r>
          </w:p>
        </w:tc>
        <w:tc>
          <w:tcPr>
            <w:tcW w:w="64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0/6</w:t>
            </w: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882F10">
            <w:pPr>
              <w:jc w:val="center"/>
              <w:rPr>
                <w:rFonts w:asciiTheme="minorEastAsia" w:eastAsiaTheme="minorEastAsia" w:hAnsiTheme="minorEastAsia" w:cstheme="minorEastAsia"/>
                <w:color w:val="000000"/>
                <w:kern w:val="0"/>
                <w:sz w:val="18"/>
                <w:szCs w:val="18"/>
              </w:rPr>
            </w:pPr>
          </w:p>
        </w:tc>
        <w:tc>
          <w:tcPr>
            <w:tcW w:w="643" w:type="dxa"/>
            <w:noWrap/>
            <w:vAlign w:val="center"/>
          </w:tcPr>
          <w:p w:rsidR="00882F10" w:rsidRDefault="00882F10">
            <w:pPr>
              <w:widowControl/>
              <w:jc w:val="center"/>
              <w:textAlignment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小儿推拿学</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05620105017</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32</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24</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8</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882F10">
            <w:pPr>
              <w:jc w:val="center"/>
              <w:rPr>
                <w:rFonts w:asciiTheme="minorEastAsia" w:eastAsiaTheme="minorEastAsia" w:hAnsiTheme="minorEastAsia" w:cstheme="minorEastAsia"/>
                <w:color w:val="000000"/>
                <w:kern w:val="0"/>
                <w:sz w:val="18"/>
                <w:szCs w:val="18"/>
              </w:rPr>
            </w:pPr>
          </w:p>
        </w:tc>
        <w:tc>
          <w:tcPr>
            <w:tcW w:w="64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内科学</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05620105018</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64</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54</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10</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882F10">
            <w:pPr>
              <w:jc w:val="center"/>
              <w:rPr>
                <w:rFonts w:asciiTheme="minorEastAsia" w:eastAsiaTheme="minorEastAsia" w:hAnsiTheme="minorEastAsia" w:cstheme="minorEastAsia"/>
                <w:color w:val="000000"/>
                <w:kern w:val="0"/>
                <w:sz w:val="18"/>
                <w:szCs w:val="18"/>
              </w:rPr>
            </w:pPr>
          </w:p>
        </w:tc>
        <w:tc>
          <w:tcPr>
            <w:tcW w:w="64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综合实训考试</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05620105019</w:t>
            </w:r>
          </w:p>
        </w:tc>
        <w:tc>
          <w:tcPr>
            <w:tcW w:w="567" w:type="dxa"/>
            <w:tcBorders>
              <w:left w:val="single" w:sz="4" w:space="0" w:color="auto"/>
            </w:tcBorders>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1139" w:type="dxa"/>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777" w:type="dxa"/>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769" w:type="dxa"/>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882F10">
            <w:pPr>
              <w:jc w:val="center"/>
              <w:rPr>
                <w:rFonts w:asciiTheme="minorEastAsia" w:eastAsiaTheme="minorEastAsia" w:hAnsiTheme="minorEastAsia" w:cstheme="minorEastAsia"/>
                <w:color w:val="000000"/>
                <w:kern w:val="0"/>
                <w:sz w:val="18"/>
                <w:szCs w:val="18"/>
              </w:rPr>
            </w:pPr>
          </w:p>
        </w:tc>
        <w:tc>
          <w:tcPr>
            <w:tcW w:w="643"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r>
              <w:rPr>
                <w:rFonts w:asciiTheme="minorEastAsia" w:eastAsiaTheme="minorEastAsia" w:hAnsiTheme="minorEastAsia" w:cstheme="minorEastAsia" w:hint="eastAsia"/>
                <w:color w:val="000000"/>
                <w:kern w:val="0"/>
                <w:sz w:val="18"/>
                <w:szCs w:val="18"/>
              </w:rPr>
              <w:t>次</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sz w:val="18"/>
                <w:szCs w:val="18"/>
              </w:rPr>
              <w:t>12</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毕业考理论</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必</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05620105020</w:t>
            </w:r>
          </w:p>
        </w:tc>
        <w:tc>
          <w:tcPr>
            <w:tcW w:w="567" w:type="dxa"/>
            <w:tcBorders>
              <w:left w:val="single" w:sz="4" w:space="0" w:color="auto"/>
            </w:tcBorders>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1139" w:type="dxa"/>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777" w:type="dxa"/>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769" w:type="dxa"/>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次</w:t>
            </w: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val="restart"/>
            <w:tcBorders>
              <w:right w:val="single" w:sz="4"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专业拓展课（选修）</w:t>
            </w: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sz w:val="18"/>
                <w:szCs w:val="18"/>
              </w:rPr>
              <w:t>1</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中医伤科学</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05620105021</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48</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30</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18</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882F10">
            <w:pPr>
              <w:jc w:val="center"/>
              <w:rPr>
                <w:rFonts w:asciiTheme="minorEastAsia" w:eastAsiaTheme="minorEastAsia" w:hAnsiTheme="minorEastAsia" w:cstheme="minorEastAsia"/>
                <w:color w:val="000000"/>
                <w:kern w:val="0"/>
                <w:sz w:val="18"/>
                <w:szCs w:val="18"/>
              </w:rPr>
            </w:pPr>
          </w:p>
        </w:tc>
        <w:tc>
          <w:tcPr>
            <w:tcW w:w="64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sz w:val="18"/>
                <w:szCs w:val="18"/>
              </w:rPr>
              <w:t>2</w:t>
            </w:r>
          </w:p>
        </w:tc>
        <w:tc>
          <w:tcPr>
            <w:tcW w:w="2693"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中医妇科学</w:t>
            </w:r>
          </w:p>
        </w:tc>
        <w:tc>
          <w:tcPr>
            <w:tcW w:w="70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05620105022</w:t>
            </w:r>
          </w:p>
        </w:tc>
        <w:tc>
          <w:tcPr>
            <w:tcW w:w="567"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w:t>
            </w:r>
          </w:p>
        </w:tc>
        <w:tc>
          <w:tcPr>
            <w:tcW w:w="113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32</w:t>
            </w:r>
          </w:p>
        </w:tc>
        <w:tc>
          <w:tcPr>
            <w:tcW w:w="777"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26</w:t>
            </w:r>
          </w:p>
        </w:tc>
        <w:tc>
          <w:tcPr>
            <w:tcW w:w="769" w:type="dxa"/>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6</w:t>
            </w:r>
          </w:p>
        </w:tc>
        <w:tc>
          <w:tcPr>
            <w:tcW w:w="643" w:type="dxa"/>
            <w:noWrap/>
            <w:vAlign w:val="center"/>
          </w:tcPr>
          <w:p w:rsidR="00882F10" w:rsidRDefault="00882F10">
            <w:pPr>
              <w:jc w:val="center"/>
              <w:rPr>
                <w:rFonts w:asciiTheme="minorEastAsia" w:eastAsiaTheme="minorEastAsia" w:hAnsiTheme="minorEastAsia" w:cstheme="minorEastAsia"/>
                <w:sz w:val="18"/>
                <w:szCs w:val="18"/>
              </w:rPr>
            </w:pPr>
          </w:p>
        </w:tc>
        <w:tc>
          <w:tcPr>
            <w:tcW w:w="625" w:type="dxa"/>
            <w:noWrap/>
            <w:vAlign w:val="center"/>
          </w:tcPr>
          <w:p w:rsidR="00882F10" w:rsidRDefault="00882F10">
            <w:pPr>
              <w:jc w:val="center"/>
              <w:rPr>
                <w:rFonts w:asciiTheme="minorEastAsia" w:eastAsiaTheme="minorEastAsia" w:hAnsiTheme="minorEastAsia" w:cstheme="minorEastAsia"/>
                <w:sz w:val="18"/>
                <w:szCs w:val="18"/>
              </w:rPr>
            </w:pPr>
          </w:p>
        </w:tc>
        <w:tc>
          <w:tcPr>
            <w:tcW w:w="661" w:type="dxa"/>
            <w:noWrap/>
            <w:vAlign w:val="center"/>
          </w:tcPr>
          <w:p w:rsidR="00882F10" w:rsidRDefault="00882F10">
            <w:pPr>
              <w:jc w:val="center"/>
              <w:rPr>
                <w:rFonts w:asciiTheme="minorEastAsia" w:eastAsiaTheme="minorEastAsia" w:hAnsiTheme="minorEastAsia" w:cstheme="minorEastAsia"/>
                <w:color w:val="000000"/>
                <w:kern w:val="0"/>
                <w:sz w:val="18"/>
                <w:szCs w:val="18"/>
              </w:rPr>
            </w:pPr>
          </w:p>
        </w:tc>
        <w:tc>
          <w:tcPr>
            <w:tcW w:w="643" w:type="dxa"/>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right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sz w:val="18"/>
                <w:szCs w:val="18"/>
              </w:rPr>
              <w:t>3</w:t>
            </w:r>
          </w:p>
        </w:tc>
        <w:tc>
          <w:tcPr>
            <w:tcW w:w="2693"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临床康复学</w:t>
            </w:r>
          </w:p>
        </w:tc>
        <w:tc>
          <w:tcPr>
            <w:tcW w:w="70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top w:val="single" w:sz="6" w:space="0" w:color="auto"/>
              <w:bottom w:val="single" w:sz="6"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05620105023</w:t>
            </w:r>
          </w:p>
        </w:tc>
        <w:tc>
          <w:tcPr>
            <w:tcW w:w="567" w:type="dxa"/>
            <w:tcBorders>
              <w:top w:val="single" w:sz="6" w:space="0" w:color="auto"/>
              <w:left w:val="single" w:sz="4"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w:t>
            </w:r>
          </w:p>
        </w:tc>
        <w:tc>
          <w:tcPr>
            <w:tcW w:w="113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48</w:t>
            </w:r>
          </w:p>
        </w:tc>
        <w:tc>
          <w:tcPr>
            <w:tcW w:w="777"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26</w:t>
            </w:r>
          </w:p>
        </w:tc>
        <w:tc>
          <w:tcPr>
            <w:tcW w:w="76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22</w:t>
            </w:r>
          </w:p>
        </w:tc>
        <w:tc>
          <w:tcPr>
            <w:tcW w:w="643" w:type="dxa"/>
            <w:tcBorders>
              <w:top w:val="single" w:sz="6" w:space="0" w:color="auto"/>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6" w:space="0" w:color="auto"/>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61"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3</w:t>
            </w:r>
          </w:p>
        </w:tc>
        <w:tc>
          <w:tcPr>
            <w:tcW w:w="643" w:type="dxa"/>
            <w:tcBorders>
              <w:top w:val="single" w:sz="6" w:space="0" w:color="auto"/>
              <w:bottom w:val="single" w:sz="6" w:space="0" w:color="auto"/>
            </w:tcBorders>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top w:val="single" w:sz="6" w:space="0" w:color="auto"/>
              <w:bottom w:val="single" w:sz="6"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right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sz w:val="18"/>
                <w:szCs w:val="18"/>
              </w:rPr>
              <w:t>4</w:t>
            </w:r>
          </w:p>
        </w:tc>
        <w:tc>
          <w:tcPr>
            <w:tcW w:w="2693"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神经病学</w:t>
            </w:r>
          </w:p>
        </w:tc>
        <w:tc>
          <w:tcPr>
            <w:tcW w:w="70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top w:val="single" w:sz="6" w:space="0" w:color="auto"/>
              <w:bottom w:val="single" w:sz="6"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05620105024</w:t>
            </w:r>
          </w:p>
        </w:tc>
        <w:tc>
          <w:tcPr>
            <w:tcW w:w="567" w:type="dxa"/>
            <w:tcBorders>
              <w:top w:val="single" w:sz="6" w:space="0" w:color="auto"/>
              <w:left w:val="single" w:sz="4"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113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32</w:t>
            </w:r>
          </w:p>
        </w:tc>
        <w:tc>
          <w:tcPr>
            <w:tcW w:w="777"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26</w:t>
            </w:r>
          </w:p>
        </w:tc>
        <w:tc>
          <w:tcPr>
            <w:tcW w:w="76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6</w:t>
            </w:r>
          </w:p>
        </w:tc>
        <w:tc>
          <w:tcPr>
            <w:tcW w:w="643" w:type="dxa"/>
            <w:tcBorders>
              <w:top w:val="single" w:sz="6" w:space="0" w:color="auto"/>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6" w:space="0" w:color="auto"/>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61"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643" w:type="dxa"/>
            <w:tcBorders>
              <w:top w:val="single" w:sz="6" w:space="0" w:color="auto"/>
              <w:bottom w:val="single" w:sz="6" w:space="0" w:color="auto"/>
            </w:tcBorders>
            <w:noWrap/>
            <w:vAlign w:val="center"/>
          </w:tcPr>
          <w:p w:rsidR="00882F10" w:rsidRDefault="00882F10">
            <w:pPr>
              <w:widowControl/>
              <w:jc w:val="center"/>
              <w:textAlignment w:val="center"/>
              <w:rPr>
                <w:rFonts w:asciiTheme="minorEastAsia" w:eastAsiaTheme="minorEastAsia" w:hAnsiTheme="minorEastAsia" w:cstheme="minorEastAsia"/>
                <w:color w:val="000000"/>
                <w:kern w:val="0"/>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top w:val="single" w:sz="6" w:space="0" w:color="auto"/>
              <w:bottom w:val="single" w:sz="6"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right w:val="single" w:sz="4"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5</w:t>
            </w:r>
          </w:p>
        </w:tc>
        <w:tc>
          <w:tcPr>
            <w:tcW w:w="2693"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医学影像</w:t>
            </w:r>
          </w:p>
        </w:tc>
        <w:tc>
          <w:tcPr>
            <w:tcW w:w="70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top w:val="single" w:sz="6" w:space="0" w:color="auto"/>
              <w:bottom w:val="single" w:sz="6"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05620105025</w:t>
            </w:r>
          </w:p>
        </w:tc>
        <w:tc>
          <w:tcPr>
            <w:tcW w:w="567" w:type="dxa"/>
            <w:tcBorders>
              <w:top w:val="single" w:sz="6" w:space="0" w:color="auto"/>
              <w:left w:val="single" w:sz="4"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113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16</w:t>
            </w:r>
          </w:p>
        </w:tc>
        <w:tc>
          <w:tcPr>
            <w:tcW w:w="777"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w:t>
            </w:r>
          </w:p>
        </w:tc>
        <w:tc>
          <w:tcPr>
            <w:tcW w:w="76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12</w:t>
            </w:r>
          </w:p>
        </w:tc>
        <w:tc>
          <w:tcPr>
            <w:tcW w:w="643" w:type="dxa"/>
            <w:tcBorders>
              <w:top w:val="single" w:sz="6" w:space="0" w:color="auto"/>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6" w:space="0" w:color="auto"/>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61"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0/2</w:t>
            </w:r>
          </w:p>
        </w:tc>
        <w:tc>
          <w:tcPr>
            <w:tcW w:w="643" w:type="dxa"/>
            <w:tcBorders>
              <w:top w:val="single" w:sz="6" w:space="0" w:color="auto"/>
              <w:bottom w:val="single" w:sz="6" w:space="0" w:color="auto"/>
            </w:tcBorders>
            <w:noWrap/>
            <w:vAlign w:val="center"/>
          </w:tcPr>
          <w:p w:rsidR="00882F10" w:rsidRDefault="00882F10">
            <w:pPr>
              <w:widowControl/>
              <w:jc w:val="center"/>
              <w:textAlignment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top w:val="single" w:sz="6" w:space="0" w:color="auto"/>
              <w:bottom w:val="single" w:sz="6"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2693"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中医外科学</w:t>
            </w:r>
          </w:p>
        </w:tc>
        <w:tc>
          <w:tcPr>
            <w:tcW w:w="70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top w:val="single" w:sz="6" w:space="0" w:color="auto"/>
              <w:bottom w:val="single" w:sz="6"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05620105026</w:t>
            </w:r>
          </w:p>
        </w:tc>
        <w:tc>
          <w:tcPr>
            <w:tcW w:w="567" w:type="dxa"/>
            <w:tcBorders>
              <w:top w:val="single" w:sz="6" w:space="0" w:color="auto"/>
              <w:left w:val="single" w:sz="4"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1.5</w:t>
            </w:r>
          </w:p>
        </w:tc>
        <w:tc>
          <w:tcPr>
            <w:tcW w:w="113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24</w:t>
            </w:r>
          </w:p>
        </w:tc>
        <w:tc>
          <w:tcPr>
            <w:tcW w:w="777"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18</w:t>
            </w:r>
          </w:p>
        </w:tc>
        <w:tc>
          <w:tcPr>
            <w:tcW w:w="76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6</w:t>
            </w:r>
          </w:p>
        </w:tc>
        <w:tc>
          <w:tcPr>
            <w:tcW w:w="643" w:type="dxa"/>
            <w:tcBorders>
              <w:top w:val="single" w:sz="6" w:space="0" w:color="auto"/>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6" w:space="0" w:color="auto"/>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61" w:type="dxa"/>
            <w:tcBorders>
              <w:top w:val="single" w:sz="6" w:space="0" w:color="auto"/>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43"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1.5</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top w:val="single" w:sz="6" w:space="0" w:color="auto"/>
              <w:bottom w:val="single" w:sz="6"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2693" w:type="dxa"/>
            <w:tcBorders>
              <w:lef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外科学总论</w:t>
            </w:r>
          </w:p>
        </w:tc>
        <w:tc>
          <w:tcPr>
            <w:tcW w:w="70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top w:val="single" w:sz="6" w:space="0" w:color="auto"/>
              <w:bottom w:val="single" w:sz="6"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05620105027</w:t>
            </w:r>
          </w:p>
        </w:tc>
        <w:tc>
          <w:tcPr>
            <w:tcW w:w="567" w:type="dxa"/>
            <w:tcBorders>
              <w:top w:val="single" w:sz="6" w:space="0" w:color="auto"/>
              <w:left w:val="single" w:sz="4"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2.5</w:t>
            </w:r>
          </w:p>
        </w:tc>
        <w:tc>
          <w:tcPr>
            <w:tcW w:w="113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40</w:t>
            </w:r>
          </w:p>
        </w:tc>
        <w:tc>
          <w:tcPr>
            <w:tcW w:w="777"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22</w:t>
            </w:r>
          </w:p>
        </w:tc>
        <w:tc>
          <w:tcPr>
            <w:tcW w:w="769"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18</w:t>
            </w:r>
          </w:p>
        </w:tc>
        <w:tc>
          <w:tcPr>
            <w:tcW w:w="643" w:type="dxa"/>
            <w:tcBorders>
              <w:top w:val="single" w:sz="6" w:space="0" w:color="auto"/>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6" w:space="0" w:color="auto"/>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61" w:type="dxa"/>
            <w:tcBorders>
              <w:top w:val="single" w:sz="6" w:space="0" w:color="auto"/>
              <w:bottom w:val="single" w:sz="6"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43" w:type="dxa"/>
            <w:tcBorders>
              <w:top w:val="single" w:sz="6" w:space="0" w:color="auto"/>
              <w:bottom w:val="single" w:sz="6"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2.5</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top w:val="single" w:sz="6" w:space="0" w:color="auto"/>
              <w:bottom w:val="single" w:sz="6"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11"/>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tcBorders>
              <w:left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693" w:type="dxa"/>
            <w:tcBorders>
              <w:left w:val="single" w:sz="4"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中医儿科学</w:t>
            </w:r>
          </w:p>
        </w:tc>
        <w:tc>
          <w:tcPr>
            <w:tcW w:w="709"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试</w:t>
            </w:r>
          </w:p>
        </w:tc>
        <w:tc>
          <w:tcPr>
            <w:tcW w:w="1417" w:type="dxa"/>
            <w:tcBorders>
              <w:top w:val="single" w:sz="6" w:space="0" w:color="auto"/>
              <w:bottom w:val="single" w:sz="4"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05620105028</w:t>
            </w:r>
          </w:p>
        </w:tc>
        <w:tc>
          <w:tcPr>
            <w:tcW w:w="567" w:type="dxa"/>
            <w:tcBorders>
              <w:top w:val="single" w:sz="6" w:space="0" w:color="auto"/>
              <w:left w:val="single" w:sz="4"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1139"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32</w:t>
            </w:r>
          </w:p>
        </w:tc>
        <w:tc>
          <w:tcPr>
            <w:tcW w:w="777"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20</w:t>
            </w:r>
          </w:p>
        </w:tc>
        <w:tc>
          <w:tcPr>
            <w:tcW w:w="769"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12</w:t>
            </w:r>
          </w:p>
        </w:tc>
        <w:tc>
          <w:tcPr>
            <w:tcW w:w="643" w:type="dxa"/>
            <w:tcBorders>
              <w:top w:val="single" w:sz="6" w:space="0" w:color="auto"/>
              <w:bottom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6" w:space="0" w:color="auto"/>
              <w:bottom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61"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w:t>
            </w:r>
          </w:p>
        </w:tc>
        <w:tc>
          <w:tcPr>
            <w:tcW w:w="643" w:type="dxa"/>
            <w:tcBorders>
              <w:top w:val="single" w:sz="6" w:space="0" w:color="auto"/>
              <w:bottom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tcBorders>
              <w:top w:val="single" w:sz="6" w:space="0" w:color="auto"/>
              <w:bottom w:val="single" w:sz="4"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11"/>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vMerge w:val="restart"/>
            <w:tcBorders>
              <w:left w:val="single" w:sz="4" w:space="0" w:color="auto"/>
              <w:right w:val="single" w:sz="4" w:space="0" w:color="auto"/>
            </w:tcBorders>
            <w:noWrap/>
            <w:vAlign w:val="center"/>
          </w:tcPr>
          <w:p w:rsidR="00882F10" w:rsidRDefault="003C0CF0">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2693" w:type="dxa"/>
            <w:tcBorders>
              <w:left w:val="single" w:sz="4"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信息检索</w:t>
            </w:r>
          </w:p>
        </w:tc>
        <w:tc>
          <w:tcPr>
            <w:tcW w:w="709"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查</w:t>
            </w:r>
          </w:p>
        </w:tc>
        <w:tc>
          <w:tcPr>
            <w:tcW w:w="1417" w:type="dxa"/>
            <w:tcBorders>
              <w:top w:val="single" w:sz="6" w:space="0" w:color="auto"/>
              <w:bottom w:val="single" w:sz="4"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05620105029</w:t>
            </w:r>
          </w:p>
        </w:tc>
        <w:tc>
          <w:tcPr>
            <w:tcW w:w="567" w:type="dxa"/>
            <w:tcBorders>
              <w:top w:val="single" w:sz="6" w:space="0" w:color="auto"/>
              <w:left w:val="single" w:sz="4"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1139"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16</w:t>
            </w:r>
          </w:p>
        </w:tc>
        <w:tc>
          <w:tcPr>
            <w:tcW w:w="777"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12</w:t>
            </w:r>
          </w:p>
        </w:tc>
        <w:tc>
          <w:tcPr>
            <w:tcW w:w="769"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w:t>
            </w:r>
          </w:p>
        </w:tc>
        <w:tc>
          <w:tcPr>
            <w:tcW w:w="643" w:type="dxa"/>
            <w:tcBorders>
              <w:top w:val="single" w:sz="6" w:space="0" w:color="auto"/>
              <w:bottom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6" w:space="0" w:color="auto"/>
              <w:bottom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61" w:type="dxa"/>
            <w:tcBorders>
              <w:top w:val="single" w:sz="6" w:space="0" w:color="auto"/>
              <w:bottom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43"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vMerge w:val="restart"/>
            <w:tcBorders>
              <w:top w:val="single" w:sz="6" w:space="0" w:color="auto"/>
            </w:tcBorders>
            <w:noWrap/>
            <w:vAlign w:val="center"/>
          </w:tcPr>
          <w:p w:rsidR="00882F10" w:rsidRDefault="003C0CF0">
            <w:pPr>
              <w:spacing w:line="280" w:lineRule="exact"/>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选</w:t>
            </w:r>
            <w:r>
              <w:rPr>
                <w:rFonts w:ascii="宋体" w:hAnsi="宋体" w:cs="宋体" w:hint="eastAsia"/>
                <w:sz w:val="18"/>
                <w:szCs w:val="18"/>
              </w:rPr>
              <w:t>1</w:t>
            </w:r>
          </w:p>
        </w:tc>
      </w:tr>
      <w:tr w:rsidR="00882F10">
        <w:trPr>
          <w:cantSplit/>
          <w:trHeight w:hRule="exact" w:val="311"/>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vMerge/>
            <w:tcBorders>
              <w:left w:val="single" w:sz="4" w:space="0" w:color="auto"/>
              <w:right w:val="single" w:sz="4" w:space="0" w:color="auto"/>
            </w:tcBorders>
            <w:noWrap/>
            <w:vAlign w:val="center"/>
          </w:tcPr>
          <w:p w:rsidR="00882F10" w:rsidRDefault="00882F10">
            <w:pPr>
              <w:widowControl/>
              <w:jc w:val="center"/>
              <w:textAlignment w:val="center"/>
              <w:rPr>
                <w:rFonts w:ascii="宋体" w:hAnsi="宋体" w:cs="宋体"/>
                <w:color w:val="000000"/>
                <w:kern w:val="0"/>
                <w:sz w:val="18"/>
                <w:szCs w:val="18"/>
              </w:rPr>
            </w:pPr>
          </w:p>
        </w:tc>
        <w:tc>
          <w:tcPr>
            <w:tcW w:w="2693" w:type="dxa"/>
            <w:tcBorders>
              <w:left w:val="single" w:sz="4"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针灸推拿医籍选读</w:t>
            </w:r>
          </w:p>
        </w:tc>
        <w:tc>
          <w:tcPr>
            <w:tcW w:w="709"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查</w:t>
            </w:r>
          </w:p>
        </w:tc>
        <w:tc>
          <w:tcPr>
            <w:tcW w:w="1417" w:type="dxa"/>
            <w:tcBorders>
              <w:top w:val="single" w:sz="6" w:space="0" w:color="auto"/>
              <w:bottom w:val="single" w:sz="4"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05620105030</w:t>
            </w:r>
          </w:p>
        </w:tc>
        <w:tc>
          <w:tcPr>
            <w:tcW w:w="567" w:type="dxa"/>
            <w:tcBorders>
              <w:top w:val="single" w:sz="6" w:space="0" w:color="auto"/>
              <w:left w:val="single" w:sz="4"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1139"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16</w:t>
            </w:r>
          </w:p>
        </w:tc>
        <w:tc>
          <w:tcPr>
            <w:tcW w:w="777"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12</w:t>
            </w:r>
          </w:p>
        </w:tc>
        <w:tc>
          <w:tcPr>
            <w:tcW w:w="769"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w:t>
            </w:r>
          </w:p>
        </w:tc>
        <w:tc>
          <w:tcPr>
            <w:tcW w:w="643" w:type="dxa"/>
            <w:tcBorders>
              <w:top w:val="single" w:sz="6" w:space="0" w:color="auto"/>
              <w:bottom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6" w:space="0" w:color="auto"/>
              <w:bottom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61" w:type="dxa"/>
            <w:tcBorders>
              <w:top w:val="single" w:sz="6" w:space="0" w:color="auto"/>
              <w:bottom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43"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vMerge/>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311"/>
        </w:trPr>
        <w:tc>
          <w:tcPr>
            <w:tcW w:w="562"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6" w:type="dxa"/>
            <w:vMerge/>
            <w:tcBorders>
              <w:right w:val="single" w:sz="4" w:space="0" w:color="auto"/>
            </w:tcBorders>
            <w:noWrap/>
            <w:vAlign w:val="center"/>
          </w:tcPr>
          <w:p w:rsidR="00882F10" w:rsidRDefault="00882F10">
            <w:pPr>
              <w:spacing w:line="280" w:lineRule="exact"/>
              <w:jc w:val="center"/>
              <w:rPr>
                <w:rFonts w:ascii="宋体" w:hAnsi="宋体" w:cs="宋体"/>
                <w:sz w:val="18"/>
                <w:szCs w:val="18"/>
              </w:rPr>
            </w:pPr>
          </w:p>
        </w:tc>
        <w:tc>
          <w:tcPr>
            <w:tcW w:w="425" w:type="dxa"/>
            <w:vMerge/>
            <w:tcBorders>
              <w:left w:val="single" w:sz="4" w:space="0" w:color="auto"/>
              <w:right w:val="single" w:sz="4" w:space="0" w:color="auto"/>
            </w:tcBorders>
            <w:noWrap/>
            <w:vAlign w:val="center"/>
          </w:tcPr>
          <w:p w:rsidR="00882F10" w:rsidRDefault="00882F10">
            <w:pPr>
              <w:widowControl/>
              <w:jc w:val="center"/>
              <w:textAlignment w:val="center"/>
              <w:rPr>
                <w:rFonts w:ascii="宋体" w:hAnsi="宋体" w:cs="宋体"/>
                <w:color w:val="000000"/>
                <w:kern w:val="0"/>
                <w:sz w:val="18"/>
                <w:szCs w:val="18"/>
              </w:rPr>
            </w:pPr>
          </w:p>
        </w:tc>
        <w:tc>
          <w:tcPr>
            <w:tcW w:w="2693" w:type="dxa"/>
            <w:tcBorders>
              <w:left w:val="single" w:sz="4"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全科医学</w:t>
            </w:r>
          </w:p>
        </w:tc>
        <w:tc>
          <w:tcPr>
            <w:tcW w:w="709"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选</w:t>
            </w:r>
            <w:r>
              <w:rPr>
                <w:rFonts w:asciiTheme="minorEastAsia" w:eastAsiaTheme="minorEastAsia" w:hAnsiTheme="minorEastAsia" w:cstheme="minorEastAsia" w:hint="eastAsia"/>
                <w:color w:val="000000"/>
                <w:kern w:val="0"/>
                <w:sz w:val="18"/>
                <w:szCs w:val="18"/>
              </w:rPr>
              <w:t>/</w:t>
            </w:r>
            <w:r>
              <w:rPr>
                <w:rFonts w:asciiTheme="minorEastAsia" w:eastAsiaTheme="minorEastAsia" w:hAnsiTheme="minorEastAsia" w:cstheme="minorEastAsia" w:hint="eastAsia"/>
                <w:color w:val="000000"/>
                <w:kern w:val="0"/>
                <w:sz w:val="18"/>
                <w:szCs w:val="18"/>
              </w:rPr>
              <w:t>查</w:t>
            </w:r>
          </w:p>
        </w:tc>
        <w:tc>
          <w:tcPr>
            <w:tcW w:w="1417" w:type="dxa"/>
            <w:tcBorders>
              <w:top w:val="single" w:sz="6" w:space="0" w:color="auto"/>
              <w:bottom w:val="single" w:sz="4" w:space="0" w:color="auto"/>
              <w:right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宋体" w:hAnsi="宋体" w:cs="宋体" w:hint="eastAsia"/>
                <w:color w:val="000000"/>
                <w:kern w:val="0"/>
                <w:sz w:val="18"/>
                <w:szCs w:val="18"/>
              </w:rPr>
              <w:t>05620105031</w:t>
            </w:r>
          </w:p>
        </w:tc>
        <w:tc>
          <w:tcPr>
            <w:tcW w:w="567" w:type="dxa"/>
            <w:tcBorders>
              <w:top w:val="single" w:sz="6" w:space="0" w:color="auto"/>
              <w:left w:val="single" w:sz="4"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1139"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16</w:t>
            </w:r>
          </w:p>
        </w:tc>
        <w:tc>
          <w:tcPr>
            <w:tcW w:w="777"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12</w:t>
            </w:r>
          </w:p>
        </w:tc>
        <w:tc>
          <w:tcPr>
            <w:tcW w:w="769"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4</w:t>
            </w:r>
          </w:p>
        </w:tc>
        <w:tc>
          <w:tcPr>
            <w:tcW w:w="643" w:type="dxa"/>
            <w:tcBorders>
              <w:top w:val="single" w:sz="6" w:space="0" w:color="auto"/>
              <w:bottom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25" w:type="dxa"/>
            <w:tcBorders>
              <w:top w:val="single" w:sz="6" w:space="0" w:color="auto"/>
              <w:bottom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61" w:type="dxa"/>
            <w:tcBorders>
              <w:top w:val="single" w:sz="6" w:space="0" w:color="auto"/>
              <w:bottom w:val="single" w:sz="4" w:space="0" w:color="auto"/>
            </w:tcBorders>
            <w:noWrap/>
            <w:vAlign w:val="center"/>
          </w:tcPr>
          <w:p w:rsidR="00882F10" w:rsidRDefault="00882F10">
            <w:pPr>
              <w:jc w:val="center"/>
              <w:rPr>
                <w:rFonts w:asciiTheme="minorEastAsia" w:eastAsiaTheme="minorEastAsia" w:hAnsiTheme="minorEastAsia" w:cstheme="minorEastAsia"/>
                <w:sz w:val="18"/>
                <w:szCs w:val="18"/>
              </w:rPr>
            </w:pPr>
          </w:p>
        </w:tc>
        <w:tc>
          <w:tcPr>
            <w:tcW w:w="643" w:type="dxa"/>
            <w:tcBorders>
              <w:top w:val="single" w:sz="6" w:space="0" w:color="auto"/>
              <w:bottom w:val="single" w:sz="4" w:space="0" w:color="auto"/>
            </w:tcBorders>
            <w:noWrap/>
            <w:vAlign w:val="center"/>
          </w:tcPr>
          <w:p w:rsidR="00882F10" w:rsidRDefault="003C0CF0">
            <w:pPr>
              <w:widowControl/>
              <w:jc w:val="center"/>
              <w:textAlignment w:val="center"/>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1</w:t>
            </w:r>
          </w:p>
        </w:tc>
        <w:tc>
          <w:tcPr>
            <w:tcW w:w="889" w:type="dxa"/>
            <w:gridSpan w:val="2"/>
            <w:vMerge/>
            <w:noWrap/>
            <w:vAlign w:val="center"/>
          </w:tcPr>
          <w:p w:rsidR="00882F10" w:rsidRDefault="00882F10">
            <w:pPr>
              <w:spacing w:line="280" w:lineRule="exact"/>
              <w:jc w:val="center"/>
              <w:rPr>
                <w:rFonts w:ascii="宋体" w:hAnsi="宋体" w:cs="宋体"/>
                <w:sz w:val="18"/>
                <w:szCs w:val="18"/>
              </w:rPr>
            </w:pPr>
          </w:p>
        </w:tc>
        <w:tc>
          <w:tcPr>
            <w:tcW w:w="393" w:type="dxa"/>
            <w:vMerge/>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4106" w:type="dxa"/>
            <w:gridSpan w:val="4"/>
            <w:tcBorders>
              <w:top w:val="single" w:sz="6" w:space="0" w:color="auto"/>
              <w:left w:val="single" w:sz="12" w:space="0" w:color="auto"/>
              <w:bottom w:val="single" w:sz="6" w:space="0" w:color="auto"/>
              <w:right w:val="single" w:sz="6" w:space="0" w:color="auto"/>
            </w:tcBorders>
            <w:noWrap/>
            <w:vAlign w:val="center"/>
          </w:tcPr>
          <w:p w:rsidR="00882F10" w:rsidRDefault="003C0CF0">
            <w:pPr>
              <w:spacing w:line="280" w:lineRule="exact"/>
              <w:jc w:val="center"/>
              <w:rPr>
                <w:rFonts w:ascii="宋体" w:hAnsi="宋体" w:cs="宋体"/>
                <w:b/>
                <w:bCs/>
                <w:iCs/>
                <w:sz w:val="18"/>
                <w:szCs w:val="18"/>
              </w:rPr>
            </w:pPr>
            <w:r>
              <w:rPr>
                <w:rFonts w:ascii="宋体" w:hAnsi="宋体" w:cs="宋体" w:hint="eastAsia"/>
                <w:b/>
                <w:bCs/>
                <w:iCs/>
                <w:sz w:val="18"/>
                <w:szCs w:val="18"/>
              </w:rPr>
              <w:t>专业课小计</w:t>
            </w:r>
          </w:p>
        </w:tc>
        <w:tc>
          <w:tcPr>
            <w:tcW w:w="709" w:type="dxa"/>
            <w:tcBorders>
              <w:top w:val="single" w:sz="6" w:space="0" w:color="auto"/>
              <w:left w:val="single" w:sz="6" w:space="0" w:color="auto"/>
              <w:bottom w:val="single" w:sz="6" w:space="0" w:color="auto"/>
              <w:right w:val="single" w:sz="6" w:space="0" w:color="auto"/>
            </w:tcBorders>
            <w:noWrap/>
            <w:vAlign w:val="center"/>
          </w:tcPr>
          <w:p w:rsidR="00882F10" w:rsidRDefault="00882F10">
            <w:pPr>
              <w:spacing w:line="240" w:lineRule="exact"/>
              <w:jc w:val="center"/>
              <w:rPr>
                <w:rFonts w:ascii="宋体" w:hAnsi="宋体" w:cs="宋体"/>
                <w:b/>
                <w:sz w:val="18"/>
                <w:szCs w:val="18"/>
              </w:rPr>
            </w:pPr>
          </w:p>
        </w:tc>
        <w:tc>
          <w:tcPr>
            <w:tcW w:w="1417" w:type="dxa"/>
            <w:tcBorders>
              <w:top w:val="single" w:sz="6" w:space="0" w:color="auto"/>
              <w:left w:val="single" w:sz="6" w:space="0" w:color="auto"/>
              <w:bottom w:val="single" w:sz="6" w:space="0" w:color="auto"/>
              <w:right w:val="single" w:sz="4" w:space="0" w:color="auto"/>
            </w:tcBorders>
            <w:noWrap/>
            <w:vAlign w:val="center"/>
          </w:tcPr>
          <w:p w:rsidR="00882F10" w:rsidRDefault="00882F10">
            <w:pPr>
              <w:spacing w:line="240" w:lineRule="exact"/>
              <w:jc w:val="center"/>
              <w:rPr>
                <w:rFonts w:ascii="宋体" w:hAnsi="宋体" w:cs="宋体"/>
                <w:b/>
                <w:bCs/>
                <w:sz w:val="18"/>
                <w:szCs w:val="18"/>
              </w:rPr>
            </w:pPr>
          </w:p>
        </w:tc>
        <w:tc>
          <w:tcPr>
            <w:tcW w:w="567" w:type="dxa"/>
            <w:tcBorders>
              <w:top w:val="single" w:sz="6" w:space="0" w:color="auto"/>
              <w:left w:val="single" w:sz="4"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75</w:t>
            </w:r>
          </w:p>
        </w:tc>
        <w:tc>
          <w:tcPr>
            <w:tcW w:w="1139"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1217</w:t>
            </w:r>
          </w:p>
        </w:tc>
        <w:tc>
          <w:tcPr>
            <w:tcW w:w="777"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787</w:t>
            </w:r>
          </w:p>
        </w:tc>
        <w:tc>
          <w:tcPr>
            <w:tcW w:w="769"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430</w:t>
            </w:r>
          </w:p>
        </w:tc>
        <w:tc>
          <w:tcPr>
            <w:tcW w:w="643"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15</w:t>
            </w:r>
          </w:p>
        </w:tc>
        <w:tc>
          <w:tcPr>
            <w:tcW w:w="625"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19</w:t>
            </w:r>
          </w:p>
        </w:tc>
        <w:tc>
          <w:tcPr>
            <w:tcW w:w="661"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23</w:t>
            </w:r>
          </w:p>
        </w:tc>
        <w:tc>
          <w:tcPr>
            <w:tcW w:w="643"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20</w:t>
            </w:r>
          </w:p>
        </w:tc>
        <w:tc>
          <w:tcPr>
            <w:tcW w:w="380" w:type="dxa"/>
            <w:tcBorders>
              <w:top w:val="single" w:sz="6" w:space="0" w:color="auto"/>
              <w:left w:val="single" w:sz="6" w:space="0" w:color="auto"/>
              <w:bottom w:val="single" w:sz="6" w:space="0" w:color="auto"/>
              <w:right w:val="single" w:sz="6" w:space="0" w:color="auto"/>
            </w:tcBorders>
            <w:noWrap/>
            <w:vAlign w:val="center"/>
          </w:tcPr>
          <w:p w:rsidR="00882F10" w:rsidRDefault="00882F10">
            <w:pPr>
              <w:spacing w:line="280" w:lineRule="exact"/>
              <w:jc w:val="center"/>
              <w:rPr>
                <w:rFonts w:ascii="宋体" w:hAnsi="宋体" w:cs="宋体"/>
                <w:sz w:val="18"/>
                <w:szCs w:val="18"/>
              </w:rPr>
            </w:pPr>
          </w:p>
        </w:tc>
        <w:tc>
          <w:tcPr>
            <w:tcW w:w="509" w:type="dxa"/>
            <w:tcBorders>
              <w:top w:val="single" w:sz="6" w:space="0" w:color="auto"/>
              <w:left w:val="single" w:sz="6" w:space="0" w:color="auto"/>
              <w:bottom w:val="single" w:sz="6" w:space="0" w:color="auto"/>
              <w:right w:val="single" w:sz="12" w:space="0" w:color="auto"/>
            </w:tcBorders>
            <w:noWrap/>
            <w:vAlign w:val="center"/>
          </w:tcPr>
          <w:p w:rsidR="00882F10" w:rsidRDefault="00882F10">
            <w:pPr>
              <w:spacing w:line="280" w:lineRule="exact"/>
              <w:jc w:val="center"/>
              <w:rPr>
                <w:rFonts w:ascii="宋体" w:hAnsi="宋体" w:cs="宋体"/>
                <w:sz w:val="18"/>
                <w:szCs w:val="18"/>
              </w:rPr>
            </w:pPr>
          </w:p>
        </w:tc>
        <w:tc>
          <w:tcPr>
            <w:tcW w:w="393" w:type="dxa"/>
            <w:tcBorders>
              <w:top w:val="single" w:sz="6" w:space="0" w:color="auto"/>
              <w:left w:val="single" w:sz="6" w:space="0" w:color="auto"/>
              <w:bottom w:val="single" w:sz="6" w:space="0" w:color="auto"/>
              <w:right w:val="single" w:sz="12"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4106" w:type="dxa"/>
            <w:gridSpan w:val="4"/>
            <w:tcBorders>
              <w:top w:val="single" w:sz="6" w:space="0" w:color="auto"/>
              <w:left w:val="single" w:sz="12" w:space="0" w:color="auto"/>
              <w:bottom w:val="single" w:sz="6" w:space="0" w:color="auto"/>
              <w:right w:val="single" w:sz="6" w:space="0" w:color="auto"/>
            </w:tcBorders>
            <w:noWrap/>
            <w:vAlign w:val="center"/>
          </w:tcPr>
          <w:p w:rsidR="00882F10" w:rsidRDefault="003C0CF0">
            <w:pPr>
              <w:spacing w:line="280" w:lineRule="exact"/>
              <w:jc w:val="center"/>
              <w:rPr>
                <w:rFonts w:ascii="宋体" w:hAnsi="宋体"/>
                <w:b/>
                <w:bCs/>
                <w:iCs/>
                <w:sz w:val="18"/>
                <w:szCs w:val="18"/>
              </w:rPr>
            </w:pPr>
            <w:r>
              <w:rPr>
                <w:rFonts w:ascii="宋体" w:hAnsi="宋体" w:hint="eastAsia"/>
                <w:b/>
                <w:bCs/>
                <w:iCs/>
                <w:sz w:val="18"/>
                <w:szCs w:val="18"/>
              </w:rPr>
              <w:t>选修课（含公共选修与专业选修）小计：</w:t>
            </w:r>
          </w:p>
        </w:tc>
        <w:tc>
          <w:tcPr>
            <w:tcW w:w="709" w:type="dxa"/>
            <w:tcBorders>
              <w:top w:val="single" w:sz="6" w:space="0" w:color="auto"/>
              <w:left w:val="single" w:sz="6" w:space="0" w:color="auto"/>
              <w:bottom w:val="single" w:sz="6" w:space="0" w:color="auto"/>
              <w:right w:val="single" w:sz="6" w:space="0" w:color="auto"/>
            </w:tcBorders>
            <w:noWrap/>
            <w:vAlign w:val="center"/>
          </w:tcPr>
          <w:p w:rsidR="00882F10" w:rsidRDefault="00882F10">
            <w:pPr>
              <w:spacing w:line="240" w:lineRule="exact"/>
              <w:jc w:val="center"/>
              <w:rPr>
                <w:rFonts w:ascii="宋体" w:hAnsi="宋体" w:cs="宋体"/>
                <w:b/>
                <w:sz w:val="18"/>
                <w:szCs w:val="18"/>
              </w:rPr>
            </w:pPr>
          </w:p>
        </w:tc>
        <w:tc>
          <w:tcPr>
            <w:tcW w:w="1417" w:type="dxa"/>
            <w:tcBorders>
              <w:top w:val="single" w:sz="6" w:space="0" w:color="auto"/>
              <w:left w:val="single" w:sz="6" w:space="0" w:color="auto"/>
              <w:bottom w:val="single" w:sz="6" w:space="0" w:color="auto"/>
              <w:right w:val="single" w:sz="4" w:space="0" w:color="auto"/>
            </w:tcBorders>
            <w:noWrap/>
            <w:vAlign w:val="center"/>
          </w:tcPr>
          <w:p w:rsidR="00882F10" w:rsidRDefault="00882F10">
            <w:pPr>
              <w:spacing w:line="240" w:lineRule="exact"/>
              <w:jc w:val="center"/>
              <w:rPr>
                <w:rFonts w:ascii="宋体" w:hAnsi="宋体" w:cs="宋体"/>
                <w:b/>
                <w:bCs/>
                <w:sz w:val="18"/>
                <w:szCs w:val="18"/>
              </w:rPr>
            </w:pPr>
          </w:p>
        </w:tc>
        <w:tc>
          <w:tcPr>
            <w:tcW w:w="567" w:type="dxa"/>
            <w:tcBorders>
              <w:top w:val="single" w:sz="6" w:space="0" w:color="auto"/>
              <w:left w:val="single" w:sz="4"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27</w:t>
            </w:r>
          </w:p>
        </w:tc>
        <w:tc>
          <w:tcPr>
            <w:tcW w:w="1139"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438</w:t>
            </w:r>
          </w:p>
        </w:tc>
        <w:tc>
          <w:tcPr>
            <w:tcW w:w="777"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214</w:t>
            </w:r>
          </w:p>
        </w:tc>
        <w:tc>
          <w:tcPr>
            <w:tcW w:w="769"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224</w:t>
            </w:r>
          </w:p>
        </w:tc>
        <w:tc>
          <w:tcPr>
            <w:tcW w:w="643"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3</w:t>
            </w:r>
          </w:p>
        </w:tc>
        <w:tc>
          <w:tcPr>
            <w:tcW w:w="625"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1</w:t>
            </w:r>
          </w:p>
        </w:tc>
        <w:tc>
          <w:tcPr>
            <w:tcW w:w="661"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10</w:t>
            </w:r>
          </w:p>
        </w:tc>
        <w:tc>
          <w:tcPr>
            <w:tcW w:w="643" w:type="dxa"/>
            <w:tcBorders>
              <w:top w:val="single" w:sz="6" w:space="0" w:color="auto"/>
              <w:left w:val="single" w:sz="6" w:space="0" w:color="auto"/>
              <w:bottom w:val="single" w:sz="6"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13</w:t>
            </w:r>
          </w:p>
        </w:tc>
        <w:tc>
          <w:tcPr>
            <w:tcW w:w="380" w:type="dxa"/>
            <w:tcBorders>
              <w:top w:val="single" w:sz="6" w:space="0" w:color="auto"/>
              <w:left w:val="single" w:sz="6" w:space="0" w:color="auto"/>
              <w:bottom w:val="single" w:sz="6" w:space="0" w:color="auto"/>
              <w:right w:val="single" w:sz="6" w:space="0" w:color="auto"/>
            </w:tcBorders>
            <w:noWrap/>
            <w:vAlign w:val="center"/>
          </w:tcPr>
          <w:p w:rsidR="00882F10" w:rsidRDefault="00882F10">
            <w:pPr>
              <w:spacing w:line="280" w:lineRule="exact"/>
              <w:jc w:val="center"/>
              <w:rPr>
                <w:rFonts w:ascii="宋体" w:hAnsi="宋体" w:cs="宋体"/>
                <w:sz w:val="18"/>
                <w:szCs w:val="18"/>
              </w:rPr>
            </w:pPr>
          </w:p>
        </w:tc>
        <w:tc>
          <w:tcPr>
            <w:tcW w:w="509" w:type="dxa"/>
            <w:tcBorders>
              <w:top w:val="single" w:sz="6" w:space="0" w:color="auto"/>
              <w:left w:val="single" w:sz="6" w:space="0" w:color="auto"/>
              <w:bottom w:val="single" w:sz="6" w:space="0" w:color="auto"/>
              <w:right w:val="single" w:sz="12" w:space="0" w:color="auto"/>
            </w:tcBorders>
            <w:noWrap/>
            <w:vAlign w:val="center"/>
          </w:tcPr>
          <w:p w:rsidR="00882F10" w:rsidRDefault="00882F10">
            <w:pPr>
              <w:spacing w:line="280" w:lineRule="exact"/>
              <w:jc w:val="center"/>
              <w:rPr>
                <w:rFonts w:ascii="宋体" w:hAnsi="宋体" w:cs="宋体"/>
                <w:sz w:val="18"/>
                <w:szCs w:val="18"/>
              </w:rPr>
            </w:pPr>
          </w:p>
        </w:tc>
        <w:tc>
          <w:tcPr>
            <w:tcW w:w="393" w:type="dxa"/>
            <w:tcBorders>
              <w:top w:val="single" w:sz="6" w:space="0" w:color="auto"/>
              <w:left w:val="single" w:sz="6" w:space="0" w:color="auto"/>
              <w:bottom w:val="single" w:sz="6" w:space="0" w:color="auto"/>
              <w:right w:val="single" w:sz="12" w:space="0" w:color="auto"/>
            </w:tcBorders>
            <w:noWrap/>
            <w:vAlign w:val="center"/>
          </w:tcPr>
          <w:p w:rsidR="00882F10" w:rsidRDefault="00882F10">
            <w:pPr>
              <w:spacing w:line="280" w:lineRule="exact"/>
              <w:jc w:val="center"/>
              <w:rPr>
                <w:rFonts w:ascii="宋体" w:hAnsi="宋体" w:cs="宋体"/>
                <w:sz w:val="18"/>
                <w:szCs w:val="18"/>
              </w:rPr>
            </w:pPr>
          </w:p>
        </w:tc>
      </w:tr>
      <w:tr w:rsidR="00882F10">
        <w:trPr>
          <w:cantSplit/>
          <w:trHeight w:hRule="exact" w:val="294"/>
        </w:trPr>
        <w:tc>
          <w:tcPr>
            <w:tcW w:w="4106" w:type="dxa"/>
            <w:gridSpan w:val="4"/>
            <w:tcBorders>
              <w:top w:val="single" w:sz="6" w:space="0" w:color="auto"/>
              <w:left w:val="single" w:sz="12" w:space="0" w:color="auto"/>
              <w:bottom w:val="single" w:sz="12" w:space="0" w:color="auto"/>
              <w:right w:val="single" w:sz="6" w:space="0" w:color="auto"/>
            </w:tcBorders>
            <w:noWrap/>
            <w:vAlign w:val="center"/>
          </w:tcPr>
          <w:p w:rsidR="00882F10" w:rsidRDefault="003C0CF0">
            <w:pPr>
              <w:spacing w:line="280" w:lineRule="exact"/>
              <w:jc w:val="center"/>
              <w:rPr>
                <w:rFonts w:ascii="宋体" w:hAnsi="宋体" w:cs="宋体"/>
                <w:b/>
                <w:bCs/>
                <w:i/>
                <w:iCs/>
                <w:sz w:val="18"/>
                <w:szCs w:val="18"/>
              </w:rPr>
            </w:pPr>
            <w:r>
              <w:rPr>
                <w:rFonts w:ascii="宋体" w:hAnsi="宋体" w:cs="宋体" w:hint="eastAsia"/>
                <w:b/>
                <w:bCs/>
                <w:i/>
                <w:iCs/>
                <w:sz w:val="18"/>
                <w:szCs w:val="18"/>
              </w:rPr>
              <w:t>学分</w:t>
            </w:r>
            <w:r>
              <w:rPr>
                <w:rFonts w:ascii="宋体" w:hAnsi="宋体" w:cs="宋体" w:hint="eastAsia"/>
                <w:b/>
                <w:bCs/>
                <w:i/>
                <w:iCs/>
                <w:sz w:val="18"/>
                <w:szCs w:val="18"/>
              </w:rPr>
              <w:t>/</w:t>
            </w:r>
            <w:r>
              <w:rPr>
                <w:rFonts w:ascii="宋体" w:hAnsi="宋体" w:cs="宋体" w:hint="eastAsia"/>
                <w:b/>
                <w:bCs/>
                <w:i/>
                <w:iCs/>
                <w:sz w:val="18"/>
                <w:szCs w:val="18"/>
              </w:rPr>
              <w:t>学时</w:t>
            </w:r>
            <w:r>
              <w:rPr>
                <w:rFonts w:ascii="宋体" w:hAnsi="宋体" w:cs="宋体" w:hint="eastAsia"/>
                <w:b/>
                <w:bCs/>
                <w:i/>
                <w:iCs/>
                <w:sz w:val="18"/>
                <w:szCs w:val="18"/>
              </w:rPr>
              <w:t>/</w:t>
            </w:r>
            <w:r>
              <w:rPr>
                <w:rFonts w:ascii="宋体" w:hAnsi="宋体" w:cs="宋体" w:hint="eastAsia"/>
                <w:b/>
                <w:bCs/>
                <w:i/>
                <w:iCs/>
                <w:sz w:val="18"/>
                <w:szCs w:val="18"/>
              </w:rPr>
              <w:t>周课时合计</w:t>
            </w:r>
          </w:p>
        </w:tc>
        <w:tc>
          <w:tcPr>
            <w:tcW w:w="709" w:type="dxa"/>
            <w:tcBorders>
              <w:top w:val="single" w:sz="6" w:space="0" w:color="auto"/>
              <w:left w:val="single" w:sz="6" w:space="0" w:color="auto"/>
              <w:bottom w:val="single" w:sz="12" w:space="0" w:color="auto"/>
              <w:right w:val="single" w:sz="6" w:space="0" w:color="auto"/>
            </w:tcBorders>
            <w:noWrap/>
            <w:vAlign w:val="center"/>
          </w:tcPr>
          <w:p w:rsidR="00882F10" w:rsidRDefault="00882F10">
            <w:pPr>
              <w:spacing w:line="240" w:lineRule="exact"/>
              <w:jc w:val="center"/>
              <w:rPr>
                <w:rFonts w:ascii="宋体" w:hAnsi="宋体" w:cs="宋体"/>
                <w:b/>
                <w:sz w:val="18"/>
                <w:szCs w:val="18"/>
              </w:rPr>
            </w:pPr>
          </w:p>
        </w:tc>
        <w:tc>
          <w:tcPr>
            <w:tcW w:w="1417" w:type="dxa"/>
            <w:tcBorders>
              <w:top w:val="single" w:sz="6" w:space="0" w:color="auto"/>
              <w:left w:val="single" w:sz="6" w:space="0" w:color="auto"/>
              <w:bottom w:val="single" w:sz="12" w:space="0" w:color="auto"/>
              <w:right w:val="single" w:sz="4" w:space="0" w:color="auto"/>
            </w:tcBorders>
            <w:noWrap/>
            <w:vAlign w:val="center"/>
          </w:tcPr>
          <w:p w:rsidR="00882F10" w:rsidRDefault="00882F10">
            <w:pPr>
              <w:spacing w:line="240" w:lineRule="exact"/>
              <w:jc w:val="center"/>
              <w:rPr>
                <w:rFonts w:ascii="宋体" w:hAnsi="宋体" w:cs="宋体"/>
                <w:b/>
                <w:bCs/>
                <w:sz w:val="18"/>
                <w:szCs w:val="18"/>
              </w:rPr>
            </w:pPr>
          </w:p>
        </w:tc>
        <w:tc>
          <w:tcPr>
            <w:tcW w:w="567" w:type="dxa"/>
            <w:tcBorders>
              <w:top w:val="single" w:sz="6" w:space="0" w:color="auto"/>
              <w:left w:val="single" w:sz="4" w:space="0" w:color="auto"/>
              <w:bottom w:val="single" w:sz="12"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117</w:t>
            </w:r>
          </w:p>
        </w:tc>
        <w:tc>
          <w:tcPr>
            <w:tcW w:w="1139" w:type="dxa"/>
            <w:tcBorders>
              <w:top w:val="single" w:sz="6" w:space="0" w:color="auto"/>
              <w:left w:val="single" w:sz="6" w:space="0" w:color="auto"/>
              <w:bottom w:val="single" w:sz="12"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1983</w:t>
            </w:r>
          </w:p>
        </w:tc>
        <w:tc>
          <w:tcPr>
            <w:tcW w:w="777" w:type="dxa"/>
            <w:tcBorders>
              <w:top w:val="single" w:sz="6" w:space="0" w:color="auto"/>
              <w:left w:val="single" w:sz="6" w:space="0" w:color="auto"/>
              <w:bottom w:val="single" w:sz="12"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1066</w:t>
            </w:r>
          </w:p>
        </w:tc>
        <w:tc>
          <w:tcPr>
            <w:tcW w:w="769" w:type="dxa"/>
            <w:tcBorders>
              <w:top w:val="single" w:sz="6" w:space="0" w:color="auto"/>
              <w:left w:val="single" w:sz="6" w:space="0" w:color="auto"/>
              <w:bottom w:val="single" w:sz="12"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917</w:t>
            </w:r>
          </w:p>
        </w:tc>
        <w:tc>
          <w:tcPr>
            <w:tcW w:w="643" w:type="dxa"/>
            <w:tcBorders>
              <w:top w:val="single" w:sz="6" w:space="0" w:color="auto"/>
              <w:left w:val="single" w:sz="6" w:space="0" w:color="auto"/>
              <w:bottom w:val="single" w:sz="12"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29</w:t>
            </w:r>
          </w:p>
        </w:tc>
        <w:tc>
          <w:tcPr>
            <w:tcW w:w="625" w:type="dxa"/>
            <w:tcBorders>
              <w:top w:val="single" w:sz="6" w:space="0" w:color="auto"/>
              <w:left w:val="single" w:sz="6" w:space="0" w:color="auto"/>
              <w:bottom w:val="single" w:sz="12"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28</w:t>
            </w:r>
          </w:p>
        </w:tc>
        <w:tc>
          <w:tcPr>
            <w:tcW w:w="661" w:type="dxa"/>
            <w:tcBorders>
              <w:top w:val="single" w:sz="6" w:space="0" w:color="auto"/>
              <w:left w:val="single" w:sz="6" w:space="0" w:color="auto"/>
              <w:bottom w:val="single" w:sz="12"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25</w:t>
            </w:r>
          </w:p>
        </w:tc>
        <w:tc>
          <w:tcPr>
            <w:tcW w:w="643" w:type="dxa"/>
            <w:tcBorders>
              <w:top w:val="single" w:sz="6" w:space="0" w:color="auto"/>
              <w:left w:val="single" w:sz="6" w:space="0" w:color="auto"/>
              <w:bottom w:val="single" w:sz="12" w:space="0" w:color="auto"/>
              <w:right w:val="single" w:sz="6" w:space="0" w:color="auto"/>
            </w:tcBorders>
            <w:noWrap/>
            <w:vAlign w:val="center"/>
          </w:tcPr>
          <w:p w:rsidR="00882F10" w:rsidRDefault="003C0CF0">
            <w:pPr>
              <w:widowControl/>
              <w:jc w:val="center"/>
              <w:textAlignment w:val="center"/>
              <w:rPr>
                <w:rFonts w:ascii="宋体" w:hAnsi="宋体" w:cs="宋体"/>
                <w:sz w:val="18"/>
                <w:szCs w:val="18"/>
              </w:rPr>
            </w:pPr>
            <w:r>
              <w:rPr>
                <w:rFonts w:ascii="宋体" w:hAnsi="宋体" w:cs="宋体" w:hint="eastAsia"/>
                <w:color w:val="000000"/>
                <w:kern w:val="0"/>
                <w:sz w:val="18"/>
                <w:szCs w:val="18"/>
              </w:rPr>
              <w:t>24</w:t>
            </w:r>
          </w:p>
        </w:tc>
        <w:tc>
          <w:tcPr>
            <w:tcW w:w="380" w:type="dxa"/>
            <w:tcBorders>
              <w:top w:val="single" w:sz="6" w:space="0" w:color="auto"/>
              <w:left w:val="single" w:sz="6" w:space="0" w:color="auto"/>
              <w:bottom w:val="single" w:sz="12" w:space="0" w:color="auto"/>
              <w:right w:val="single" w:sz="6" w:space="0" w:color="auto"/>
            </w:tcBorders>
            <w:noWrap/>
            <w:vAlign w:val="center"/>
          </w:tcPr>
          <w:p w:rsidR="00882F10" w:rsidRDefault="00882F10">
            <w:pPr>
              <w:spacing w:line="280" w:lineRule="exact"/>
              <w:jc w:val="center"/>
              <w:rPr>
                <w:rFonts w:ascii="宋体" w:hAnsi="宋体" w:cs="宋体"/>
                <w:sz w:val="18"/>
                <w:szCs w:val="18"/>
              </w:rPr>
            </w:pPr>
          </w:p>
        </w:tc>
        <w:tc>
          <w:tcPr>
            <w:tcW w:w="509" w:type="dxa"/>
            <w:tcBorders>
              <w:top w:val="single" w:sz="6" w:space="0" w:color="auto"/>
              <w:left w:val="single" w:sz="6" w:space="0" w:color="auto"/>
              <w:bottom w:val="single" w:sz="12" w:space="0" w:color="auto"/>
              <w:right w:val="single" w:sz="12" w:space="0" w:color="auto"/>
            </w:tcBorders>
            <w:noWrap/>
            <w:vAlign w:val="center"/>
          </w:tcPr>
          <w:p w:rsidR="00882F10" w:rsidRDefault="00882F10">
            <w:pPr>
              <w:spacing w:line="280" w:lineRule="exact"/>
              <w:jc w:val="center"/>
              <w:rPr>
                <w:rFonts w:ascii="宋体" w:hAnsi="宋体" w:cs="宋体"/>
                <w:sz w:val="18"/>
                <w:szCs w:val="18"/>
              </w:rPr>
            </w:pPr>
          </w:p>
        </w:tc>
        <w:tc>
          <w:tcPr>
            <w:tcW w:w="393" w:type="dxa"/>
            <w:tcBorders>
              <w:top w:val="single" w:sz="6" w:space="0" w:color="auto"/>
              <w:left w:val="single" w:sz="6" w:space="0" w:color="auto"/>
              <w:bottom w:val="single" w:sz="12" w:space="0" w:color="auto"/>
              <w:right w:val="single" w:sz="12" w:space="0" w:color="auto"/>
            </w:tcBorders>
            <w:noWrap/>
            <w:vAlign w:val="center"/>
          </w:tcPr>
          <w:p w:rsidR="00882F10" w:rsidRDefault="00882F10">
            <w:pPr>
              <w:spacing w:line="280" w:lineRule="exact"/>
              <w:jc w:val="center"/>
              <w:rPr>
                <w:rFonts w:ascii="宋体" w:hAnsi="宋体" w:cs="宋体"/>
                <w:sz w:val="18"/>
                <w:szCs w:val="18"/>
              </w:rPr>
            </w:pPr>
          </w:p>
        </w:tc>
      </w:tr>
    </w:tbl>
    <w:p w:rsidR="00882F10" w:rsidRDefault="003C0CF0">
      <w:pPr>
        <w:spacing w:line="420" w:lineRule="exact"/>
        <w:rPr>
          <w:rFonts w:ascii="宋体" w:hAnsi="宋体"/>
          <w:b/>
          <w:sz w:val="24"/>
        </w:rPr>
      </w:pPr>
      <w:r>
        <w:rPr>
          <w:rFonts w:ascii="宋体" w:hAnsi="宋体" w:hint="eastAsia"/>
          <w:b/>
          <w:sz w:val="24"/>
        </w:rPr>
        <w:t>备注：</w:t>
      </w:r>
      <w:r>
        <w:rPr>
          <w:rFonts w:ascii="宋体" w:hAnsi="宋体" w:hint="eastAsia"/>
          <w:b/>
          <w:sz w:val="24"/>
        </w:rPr>
        <w:t>1.</w:t>
      </w:r>
      <w:r>
        <w:rPr>
          <w:rFonts w:ascii="宋体" w:hAnsi="宋体" w:hint="eastAsia"/>
          <w:b/>
          <w:sz w:val="24"/>
        </w:rPr>
        <w:t>（）数字是指课外时间实践；</w:t>
      </w:r>
    </w:p>
    <w:p w:rsidR="00882F10" w:rsidRDefault="003C0CF0">
      <w:pPr>
        <w:numPr>
          <w:ilvl w:val="0"/>
          <w:numId w:val="4"/>
        </w:numPr>
        <w:spacing w:line="420" w:lineRule="exact"/>
        <w:rPr>
          <w:rFonts w:ascii="宋体" w:hAnsi="宋体"/>
          <w:b/>
          <w:sz w:val="24"/>
        </w:rPr>
      </w:pPr>
      <w:r>
        <w:rPr>
          <w:rFonts w:ascii="宋体" w:hAnsi="宋体" w:hint="eastAsia"/>
          <w:b/>
          <w:sz w:val="24"/>
        </w:rPr>
        <w:t>公共选修课程由教务处统一组织开课。</w:t>
      </w:r>
    </w:p>
    <w:p w:rsidR="00882F10" w:rsidRDefault="003C0CF0">
      <w:pPr>
        <w:numPr>
          <w:ilvl w:val="0"/>
          <w:numId w:val="4"/>
        </w:numPr>
        <w:spacing w:line="420" w:lineRule="exact"/>
        <w:rPr>
          <w:rFonts w:ascii="宋体" w:hAnsi="宋体"/>
          <w:b/>
          <w:sz w:val="24"/>
        </w:rPr>
      </w:pPr>
      <w:r>
        <w:rPr>
          <w:rFonts w:ascii="宋体" w:hAnsi="宋体" w:hint="eastAsia"/>
          <w:b/>
          <w:sz w:val="24"/>
        </w:rPr>
        <w:t>第一学期推迟开学</w:t>
      </w:r>
      <w:r>
        <w:rPr>
          <w:rFonts w:ascii="宋体" w:hAnsi="宋体" w:hint="eastAsia"/>
          <w:b/>
          <w:sz w:val="24"/>
        </w:rPr>
        <w:t>1</w:t>
      </w:r>
      <w:r>
        <w:rPr>
          <w:rFonts w:ascii="宋体" w:hAnsi="宋体" w:hint="eastAsia"/>
          <w:b/>
          <w:sz w:val="24"/>
        </w:rPr>
        <w:t>周，军训</w:t>
      </w:r>
      <w:r>
        <w:rPr>
          <w:rFonts w:ascii="宋体" w:hAnsi="宋体" w:hint="eastAsia"/>
          <w:b/>
          <w:sz w:val="24"/>
        </w:rPr>
        <w:t>2</w:t>
      </w:r>
      <w:r>
        <w:rPr>
          <w:rFonts w:ascii="宋体" w:hAnsi="宋体" w:hint="eastAsia"/>
          <w:b/>
          <w:sz w:val="24"/>
        </w:rPr>
        <w:t>周。</w:t>
      </w:r>
    </w:p>
    <w:p w:rsidR="00882F10" w:rsidRDefault="003C0CF0">
      <w:pPr>
        <w:numPr>
          <w:ilvl w:val="0"/>
          <w:numId w:val="4"/>
        </w:numPr>
        <w:spacing w:line="420" w:lineRule="exact"/>
        <w:rPr>
          <w:rFonts w:ascii="宋体" w:hAnsi="宋体"/>
          <w:b/>
          <w:sz w:val="24"/>
        </w:rPr>
      </w:pPr>
      <w:r>
        <w:rPr>
          <w:rFonts w:ascii="宋体" w:hAnsi="宋体" w:hint="eastAsia"/>
          <w:b/>
          <w:sz w:val="24"/>
        </w:rPr>
        <w:t>第二学期集中见习</w:t>
      </w:r>
      <w:r>
        <w:rPr>
          <w:rFonts w:ascii="宋体" w:hAnsi="宋体" w:hint="eastAsia"/>
          <w:b/>
          <w:sz w:val="24"/>
        </w:rPr>
        <w:t>2</w:t>
      </w:r>
      <w:r>
        <w:rPr>
          <w:rFonts w:ascii="宋体" w:hAnsi="宋体" w:hint="eastAsia"/>
          <w:b/>
          <w:sz w:val="24"/>
        </w:rPr>
        <w:t>周。</w:t>
      </w:r>
    </w:p>
    <w:p w:rsidR="00882F10" w:rsidRDefault="003C0CF0">
      <w:pPr>
        <w:numPr>
          <w:ilvl w:val="0"/>
          <w:numId w:val="4"/>
        </w:numPr>
        <w:spacing w:line="420" w:lineRule="exact"/>
        <w:rPr>
          <w:rFonts w:ascii="宋体" w:hAnsi="宋体"/>
          <w:b/>
          <w:sz w:val="24"/>
        </w:rPr>
      </w:pPr>
      <w:r>
        <w:rPr>
          <w:rFonts w:ascii="宋体" w:hAnsi="宋体" w:hint="eastAsia"/>
          <w:b/>
          <w:sz w:val="24"/>
        </w:rPr>
        <w:t>第三学期见习</w:t>
      </w:r>
      <w:r>
        <w:rPr>
          <w:rFonts w:ascii="宋体" w:hAnsi="宋体" w:hint="eastAsia"/>
          <w:b/>
          <w:sz w:val="24"/>
        </w:rPr>
        <w:t>1</w:t>
      </w:r>
      <w:r>
        <w:rPr>
          <w:rFonts w:ascii="宋体" w:hAnsi="宋体" w:hint="eastAsia"/>
          <w:b/>
          <w:sz w:val="24"/>
        </w:rPr>
        <w:t>周。</w:t>
      </w:r>
    </w:p>
    <w:p w:rsidR="00882F10" w:rsidRDefault="003C0CF0">
      <w:pPr>
        <w:numPr>
          <w:ilvl w:val="0"/>
          <w:numId w:val="4"/>
        </w:numPr>
        <w:spacing w:line="420" w:lineRule="exact"/>
        <w:rPr>
          <w:rFonts w:ascii="宋体" w:hAnsi="宋体"/>
          <w:b/>
          <w:sz w:val="24"/>
        </w:rPr>
      </w:pPr>
      <w:r>
        <w:rPr>
          <w:rFonts w:ascii="宋体" w:hAnsi="宋体" w:hint="eastAsia"/>
          <w:b/>
          <w:sz w:val="24"/>
        </w:rPr>
        <w:t>第四学期集中见习</w:t>
      </w:r>
      <w:r>
        <w:rPr>
          <w:rFonts w:ascii="宋体" w:hAnsi="宋体" w:hint="eastAsia"/>
          <w:b/>
          <w:sz w:val="24"/>
        </w:rPr>
        <w:t>1</w:t>
      </w:r>
      <w:r>
        <w:rPr>
          <w:rFonts w:ascii="宋体" w:hAnsi="宋体" w:hint="eastAsia"/>
          <w:b/>
          <w:sz w:val="24"/>
        </w:rPr>
        <w:t>周，综合实训</w:t>
      </w:r>
      <w:r>
        <w:rPr>
          <w:rFonts w:ascii="宋体" w:hAnsi="宋体" w:hint="eastAsia"/>
          <w:b/>
          <w:sz w:val="24"/>
        </w:rPr>
        <w:t>1</w:t>
      </w:r>
      <w:r>
        <w:rPr>
          <w:rFonts w:ascii="宋体" w:hAnsi="宋体" w:hint="eastAsia"/>
          <w:b/>
          <w:sz w:val="24"/>
        </w:rPr>
        <w:t>周。</w:t>
      </w:r>
    </w:p>
    <w:p w:rsidR="00882F10" w:rsidRDefault="00882F10">
      <w:pPr>
        <w:tabs>
          <w:tab w:val="left" w:pos="312"/>
        </w:tabs>
        <w:spacing w:line="420" w:lineRule="exact"/>
        <w:rPr>
          <w:rFonts w:ascii="宋体" w:hAnsi="宋体"/>
          <w:b/>
          <w:sz w:val="24"/>
        </w:rPr>
      </w:pPr>
    </w:p>
    <w:p w:rsidR="00882F10" w:rsidRDefault="00882F10">
      <w:pPr>
        <w:tabs>
          <w:tab w:val="left" w:pos="312"/>
        </w:tabs>
        <w:spacing w:line="420" w:lineRule="exact"/>
        <w:rPr>
          <w:rFonts w:ascii="宋体" w:hAnsi="宋体"/>
          <w:b/>
          <w:sz w:val="24"/>
        </w:rPr>
      </w:pPr>
    </w:p>
    <w:p w:rsidR="00882F10" w:rsidRDefault="00882F10">
      <w:pPr>
        <w:tabs>
          <w:tab w:val="left" w:pos="312"/>
        </w:tabs>
        <w:spacing w:line="420" w:lineRule="exact"/>
        <w:rPr>
          <w:rFonts w:ascii="宋体" w:hAnsi="宋体"/>
          <w:b/>
          <w:sz w:val="24"/>
        </w:rPr>
      </w:pPr>
    </w:p>
    <w:p w:rsidR="00882F10" w:rsidRDefault="00882F10">
      <w:pPr>
        <w:tabs>
          <w:tab w:val="left" w:pos="312"/>
        </w:tabs>
        <w:spacing w:line="420" w:lineRule="exact"/>
        <w:rPr>
          <w:rFonts w:ascii="宋体" w:hAnsi="宋体"/>
          <w:b/>
          <w:sz w:val="24"/>
        </w:rPr>
      </w:pPr>
    </w:p>
    <w:p w:rsidR="00882F10" w:rsidRDefault="00882F10">
      <w:pPr>
        <w:spacing w:line="420" w:lineRule="exact"/>
        <w:rPr>
          <w:rFonts w:ascii="宋体" w:hAnsi="宋体"/>
          <w:b/>
          <w:sz w:val="24"/>
        </w:rPr>
      </w:pPr>
    </w:p>
    <w:p w:rsidR="00882F10" w:rsidRDefault="00882F10">
      <w:pPr>
        <w:spacing w:line="420" w:lineRule="exact"/>
        <w:rPr>
          <w:rFonts w:ascii="宋体" w:hAnsi="宋体"/>
          <w:b/>
          <w:sz w:val="24"/>
        </w:rPr>
      </w:pPr>
    </w:p>
    <w:p w:rsidR="00882F10" w:rsidRDefault="00882F10">
      <w:pPr>
        <w:spacing w:line="420" w:lineRule="exact"/>
        <w:rPr>
          <w:rFonts w:ascii="宋体" w:hAnsi="宋体"/>
          <w:b/>
          <w:sz w:val="24"/>
        </w:rPr>
      </w:pPr>
    </w:p>
    <w:p w:rsidR="00882F10" w:rsidRDefault="003C0CF0">
      <w:pPr>
        <w:spacing w:line="420" w:lineRule="exact"/>
        <w:rPr>
          <w:rFonts w:ascii="宋体" w:hAnsi="宋体"/>
          <w:b/>
          <w:sz w:val="24"/>
        </w:rPr>
      </w:pPr>
      <w:r>
        <w:rPr>
          <w:rFonts w:ascii="宋体" w:hAnsi="宋体" w:hint="eastAsia"/>
          <w:b/>
          <w:sz w:val="24"/>
        </w:rPr>
        <w:lastRenderedPageBreak/>
        <w:t>公共选修课（课程超市）汇总表</w:t>
      </w:r>
    </w:p>
    <w:tbl>
      <w:tblPr>
        <w:tblpPr w:leftFromText="180" w:rightFromText="180" w:vertAnchor="page" w:horzAnchor="page" w:tblpX="1681" w:tblpY="2668"/>
        <w:tblW w:w="0" w:type="auto"/>
        <w:tblLayout w:type="fixed"/>
        <w:tblLook w:val="04A0"/>
      </w:tblPr>
      <w:tblGrid>
        <w:gridCol w:w="481"/>
        <w:gridCol w:w="4144"/>
        <w:gridCol w:w="1602"/>
        <w:gridCol w:w="1501"/>
        <w:gridCol w:w="2658"/>
        <w:gridCol w:w="862"/>
        <w:gridCol w:w="719"/>
        <w:gridCol w:w="1033"/>
      </w:tblGrid>
      <w:tr w:rsidR="00882F10">
        <w:trPr>
          <w:trHeight w:val="596"/>
          <w:tblHeader/>
        </w:trPr>
        <w:tc>
          <w:tcPr>
            <w:tcW w:w="481" w:type="dxa"/>
            <w:tcBorders>
              <w:top w:val="single" w:sz="8" w:space="0" w:color="auto"/>
              <w:left w:val="single" w:sz="8" w:space="0" w:color="auto"/>
              <w:bottom w:val="single" w:sz="8" w:space="0" w:color="auto"/>
              <w:right w:val="single" w:sz="8" w:space="0" w:color="auto"/>
            </w:tcBorders>
            <w:noWrap/>
            <w:vAlign w:val="center"/>
          </w:tcPr>
          <w:p w:rsidR="00882F10" w:rsidRDefault="003C0CF0">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序号</w:t>
            </w:r>
          </w:p>
        </w:tc>
        <w:tc>
          <w:tcPr>
            <w:tcW w:w="4144" w:type="dxa"/>
            <w:tcBorders>
              <w:top w:val="single" w:sz="8" w:space="0" w:color="auto"/>
              <w:left w:val="nil"/>
              <w:bottom w:val="single" w:sz="8" w:space="0" w:color="auto"/>
              <w:right w:val="single" w:sz="8" w:space="0" w:color="auto"/>
            </w:tcBorders>
            <w:noWrap/>
            <w:vAlign w:val="center"/>
          </w:tcPr>
          <w:p w:rsidR="00882F10" w:rsidRDefault="003C0CF0">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课程名称</w:t>
            </w:r>
          </w:p>
        </w:tc>
        <w:tc>
          <w:tcPr>
            <w:tcW w:w="1602" w:type="dxa"/>
            <w:tcBorders>
              <w:top w:val="single" w:sz="8" w:space="0" w:color="auto"/>
              <w:left w:val="nil"/>
              <w:bottom w:val="single" w:sz="8" w:space="0" w:color="auto"/>
              <w:right w:val="single" w:sz="8" w:space="0" w:color="auto"/>
            </w:tcBorders>
            <w:noWrap/>
            <w:vAlign w:val="center"/>
          </w:tcPr>
          <w:p w:rsidR="00882F10" w:rsidRDefault="003C0CF0">
            <w:pPr>
              <w:widowControl/>
              <w:rPr>
                <w:rFonts w:ascii="宋体" w:hAnsi="宋体" w:cs="宋体"/>
                <w:b/>
                <w:bCs/>
                <w:color w:val="000000"/>
                <w:kern w:val="0"/>
                <w:sz w:val="18"/>
                <w:szCs w:val="18"/>
              </w:rPr>
            </w:pPr>
            <w:r>
              <w:rPr>
                <w:rFonts w:ascii="宋体" w:hAnsi="宋体" w:cs="宋体" w:hint="eastAsia"/>
                <w:b/>
                <w:bCs/>
                <w:color w:val="000000"/>
                <w:kern w:val="0"/>
                <w:sz w:val="18"/>
                <w:szCs w:val="18"/>
              </w:rPr>
              <w:t>负责人</w:t>
            </w:r>
          </w:p>
        </w:tc>
        <w:tc>
          <w:tcPr>
            <w:tcW w:w="1501" w:type="dxa"/>
            <w:tcBorders>
              <w:top w:val="single" w:sz="8" w:space="0" w:color="auto"/>
              <w:left w:val="nil"/>
              <w:bottom w:val="single" w:sz="8" w:space="0" w:color="auto"/>
              <w:right w:val="single" w:sz="8" w:space="0" w:color="auto"/>
            </w:tcBorders>
            <w:noWrap/>
            <w:vAlign w:val="center"/>
          </w:tcPr>
          <w:p w:rsidR="00882F10" w:rsidRDefault="003C0CF0">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职称</w:t>
            </w:r>
          </w:p>
        </w:tc>
        <w:tc>
          <w:tcPr>
            <w:tcW w:w="2658" w:type="dxa"/>
            <w:tcBorders>
              <w:top w:val="single" w:sz="8" w:space="0" w:color="auto"/>
              <w:left w:val="nil"/>
              <w:bottom w:val="single" w:sz="8" w:space="0" w:color="auto"/>
              <w:right w:val="single" w:sz="8" w:space="0" w:color="auto"/>
            </w:tcBorders>
            <w:noWrap/>
            <w:vAlign w:val="center"/>
          </w:tcPr>
          <w:p w:rsidR="00882F10" w:rsidRDefault="003C0CF0">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课程组成员</w:t>
            </w:r>
          </w:p>
        </w:tc>
        <w:tc>
          <w:tcPr>
            <w:tcW w:w="862" w:type="dxa"/>
            <w:tcBorders>
              <w:top w:val="single" w:sz="8" w:space="0" w:color="auto"/>
              <w:left w:val="nil"/>
              <w:bottom w:val="single" w:sz="8" w:space="0" w:color="auto"/>
              <w:right w:val="single" w:sz="8" w:space="0" w:color="auto"/>
            </w:tcBorders>
            <w:noWrap/>
            <w:vAlign w:val="center"/>
          </w:tcPr>
          <w:p w:rsidR="00882F10" w:rsidRDefault="003C0CF0">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学时</w:t>
            </w:r>
          </w:p>
        </w:tc>
        <w:tc>
          <w:tcPr>
            <w:tcW w:w="719" w:type="dxa"/>
            <w:tcBorders>
              <w:top w:val="single" w:sz="8" w:space="0" w:color="auto"/>
              <w:left w:val="nil"/>
              <w:bottom w:val="single" w:sz="8" w:space="0" w:color="auto"/>
              <w:right w:val="single" w:sz="8" w:space="0" w:color="auto"/>
            </w:tcBorders>
            <w:noWrap/>
            <w:vAlign w:val="center"/>
          </w:tcPr>
          <w:p w:rsidR="00882F10" w:rsidRDefault="003C0CF0">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学分</w:t>
            </w:r>
          </w:p>
        </w:tc>
        <w:tc>
          <w:tcPr>
            <w:tcW w:w="1033" w:type="dxa"/>
            <w:tcBorders>
              <w:top w:val="single" w:sz="8" w:space="0" w:color="auto"/>
              <w:left w:val="nil"/>
              <w:bottom w:val="single" w:sz="8" w:space="0" w:color="auto"/>
              <w:right w:val="single" w:sz="8" w:space="0" w:color="auto"/>
            </w:tcBorders>
            <w:noWrap/>
            <w:vAlign w:val="center"/>
          </w:tcPr>
          <w:p w:rsidR="00882F10" w:rsidRDefault="003C0CF0">
            <w:pPr>
              <w:widowControl/>
              <w:jc w:val="left"/>
              <w:rPr>
                <w:rFonts w:ascii="宋体" w:hAnsi="宋体" w:cs="宋体"/>
                <w:b/>
                <w:bCs/>
                <w:color w:val="000000"/>
                <w:kern w:val="0"/>
                <w:sz w:val="18"/>
                <w:szCs w:val="18"/>
              </w:rPr>
            </w:pPr>
            <w:r>
              <w:rPr>
                <w:rFonts w:ascii="宋体" w:hAnsi="宋体" w:cs="宋体" w:hint="eastAsia"/>
                <w:b/>
                <w:bCs/>
                <w:color w:val="000000"/>
                <w:kern w:val="0"/>
                <w:sz w:val="18"/>
                <w:szCs w:val="18"/>
              </w:rPr>
              <w:t>部门</w:t>
            </w: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幼儿家庭教育与指导</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焦扬</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val="restart"/>
            <w:tcBorders>
              <w:top w:val="nil"/>
              <w:left w:val="nil"/>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人文</w:t>
            </w:r>
          </w:p>
          <w:p w:rsidR="00882F10" w:rsidRDefault="00882F10">
            <w:pPr>
              <w:widowControl/>
              <w:jc w:val="left"/>
              <w:rPr>
                <w:rFonts w:ascii="宋体" w:hAnsi="宋体" w:cs="宋体"/>
                <w:color w:val="000000"/>
                <w:kern w:val="0"/>
                <w:sz w:val="18"/>
                <w:szCs w:val="18"/>
              </w:rPr>
            </w:pPr>
          </w:p>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古筝</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叶晨琳</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诸神之战——解密古希腊神话</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林桂瑜</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趣味逻辑</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茹永梅</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解密资源优化</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李春梅</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14</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英语长难句突破技巧</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陈少峰</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大学英语四级选修</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罗春香</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钢琴即兴伴奏</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赖明英</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卢愔</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合唱指挥</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李书勋</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形象设计与色彩诊断</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黄丽蓉</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陈悯</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舞蹈表演</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马庆红</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爱创意手工</w:t>
            </w:r>
            <w:r>
              <w:rPr>
                <w:rFonts w:ascii="宋体" w:hAnsi="宋体" w:cs="宋体" w:hint="eastAsia"/>
                <w:color w:val="000000"/>
                <w:kern w:val="0"/>
                <w:sz w:val="18"/>
                <w:szCs w:val="18"/>
              </w:rPr>
              <w:t>DIY</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张晨</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范雯婧</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我是导演</w:t>
            </w:r>
            <w:r>
              <w:rPr>
                <w:rFonts w:ascii="宋体" w:hAnsi="宋体" w:cs="宋体" w:hint="eastAsia"/>
                <w:color w:val="000000"/>
                <w:kern w:val="0"/>
                <w:sz w:val="18"/>
                <w:szCs w:val="18"/>
              </w:rPr>
              <w:t>--</w:t>
            </w:r>
            <w:r>
              <w:rPr>
                <w:rFonts w:ascii="宋体" w:hAnsi="宋体" w:cs="宋体" w:hint="eastAsia"/>
                <w:color w:val="000000"/>
                <w:kern w:val="0"/>
                <w:sz w:val="18"/>
                <w:szCs w:val="18"/>
              </w:rPr>
              <w:t>微电影鉴赏与制作</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刘荔</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医护英语词汇和常用表达</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罗水贞</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气排球</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尹华荣</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瑜伽</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赵莹</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single" w:sz="8" w:space="0" w:color="auto"/>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指尖芭蕾——钩编基础</w:t>
            </w:r>
          </w:p>
        </w:tc>
        <w:tc>
          <w:tcPr>
            <w:tcW w:w="1602" w:type="dxa"/>
            <w:tcBorders>
              <w:top w:val="nil"/>
              <w:left w:val="single" w:sz="8" w:space="0" w:color="auto"/>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赖华龙</w:t>
            </w:r>
          </w:p>
        </w:tc>
        <w:tc>
          <w:tcPr>
            <w:tcW w:w="1501" w:type="dxa"/>
            <w:tcBorders>
              <w:top w:val="nil"/>
              <w:left w:val="single" w:sz="8" w:space="0" w:color="auto"/>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single" w:sz="8" w:space="0" w:color="auto"/>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李</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珠</w:t>
            </w:r>
          </w:p>
        </w:tc>
        <w:tc>
          <w:tcPr>
            <w:tcW w:w="862" w:type="dxa"/>
            <w:tcBorders>
              <w:top w:val="nil"/>
              <w:left w:val="single" w:sz="8" w:space="0" w:color="auto"/>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single" w:sz="8" w:space="0" w:color="auto"/>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数学提升—专升本</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李春梅</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茹永梅、陈书芳</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摄影基础</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王培芳</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吃货，你怎么这么瘦！（中医护理）</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杨秀妹</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杨秀妹</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0.4</w:t>
            </w:r>
          </w:p>
        </w:tc>
        <w:tc>
          <w:tcPr>
            <w:tcW w:w="1033" w:type="dxa"/>
            <w:vMerge w:val="restart"/>
            <w:tcBorders>
              <w:top w:val="single" w:sz="4" w:space="0" w:color="auto"/>
              <w:left w:val="nil"/>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医护</w:t>
            </w: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女性生育健康</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黄凤香</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黄凤香，黄海燕</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沐浴新生，抚触传情（婴儿护理）</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吴晓燕</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吴晓燕，刘永忠，钟志晖</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0.6</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你养我长大，我陪你变老（老年护理）</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谢丽霞</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谢丽霞，张莉莉</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关爱家人，从慢病开始</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廖丽平</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廖丽平、李玉妹</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常用急救技术</w:t>
            </w:r>
            <w:r>
              <w:rPr>
                <w:rFonts w:ascii="宋体" w:hAnsi="宋体" w:cs="宋体" w:hint="eastAsia"/>
                <w:color w:val="000000"/>
                <w:kern w:val="0"/>
                <w:sz w:val="18"/>
                <w:szCs w:val="18"/>
              </w:rPr>
              <w:t>1-</w:t>
            </w:r>
            <w:r>
              <w:rPr>
                <w:rFonts w:ascii="宋体" w:hAnsi="宋体" w:cs="宋体" w:hint="eastAsia"/>
                <w:color w:val="000000"/>
                <w:kern w:val="0"/>
                <w:sz w:val="18"/>
                <w:szCs w:val="18"/>
              </w:rPr>
              <w:t>徒手心肺复苏</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于浩</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教授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于浩、赖明霞、吴晶、李玉妹</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常用急救技术</w:t>
            </w:r>
            <w:r>
              <w:rPr>
                <w:rFonts w:ascii="宋体" w:hAnsi="宋体" w:cs="宋体" w:hint="eastAsia"/>
                <w:color w:val="000000"/>
                <w:kern w:val="0"/>
                <w:sz w:val="18"/>
                <w:szCs w:val="18"/>
              </w:rPr>
              <w:t>2</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吴晶</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吴晶、高莉铮、高腊梅、张璐、李玉妹、林钰雯</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大学生营养与身体健康</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高腊梅</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副主任护师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高腊梅</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水能载舟，亦能覆舟</w:t>
            </w:r>
            <w:r>
              <w:rPr>
                <w:rFonts w:ascii="宋体" w:hAnsi="宋体" w:cs="宋体" w:hint="eastAsia"/>
                <w:color w:val="000000"/>
                <w:kern w:val="0"/>
                <w:sz w:val="18"/>
                <w:szCs w:val="18"/>
              </w:rPr>
              <w:t>--</w:t>
            </w:r>
            <w:r>
              <w:rPr>
                <w:rFonts w:ascii="宋体" w:hAnsi="宋体" w:cs="宋体" w:hint="eastAsia"/>
                <w:color w:val="000000"/>
                <w:kern w:val="0"/>
                <w:sz w:val="18"/>
                <w:szCs w:val="18"/>
              </w:rPr>
              <w:t>谈沟通技巧</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于浩</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教授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于浩、张莉莉、钟志晖</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新世纪社交礼仪</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张莉莉</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张莉莉、赖明霞</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死神使者，肆虐的瘟疫</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郭泊辰</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郭泊辰</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大学生性教育</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黄海燕</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副主任医师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黄海燕、苏秀梅</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针灸常用技术</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罗萍</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罗萍</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大学生青春健康教育</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苏秀梅</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副主任医师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苏秀梅</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《红楼浅读—草蛇灰线》</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徐宇华</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徐宇华</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《运动疗法》</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朱梦薇</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朱梦薇</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安全用药知识</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柯晓燕</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柯晓燕、陈靓雯、陈注、谢秋情</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化妆品</w:t>
            </w:r>
            <w:r>
              <w:rPr>
                <w:rFonts w:ascii="宋体" w:hAnsi="宋体" w:cs="宋体" w:hint="eastAsia"/>
                <w:color w:val="000000"/>
                <w:kern w:val="0"/>
                <w:sz w:val="18"/>
                <w:szCs w:val="18"/>
              </w:rPr>
              <w:t>DIY</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谢秋情</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谢秋情、柯晓燕、陈靓雯、陈注</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女性乳房是生命和美的源泉</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高莉铮</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高莉铮、苏秀梅、黄海燕、高腊梅</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14</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人体探秘</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王芳兵</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王芳兵、黄莉、马荣</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三明常见药用植物的识别与功效</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陈靓雯</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陈靓雯、柯晓燕、谢秋情、陈注</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慢性病的预防与健康管理</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黄水金</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助理实验师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黄水金、柯晓燕、徐晖</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12</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开启健康之路，唱响生命之歌</w:t>
            </w:r>
            <w:r>
              <w:rPr>
                <w:rFonts w:ascii="宋体" w:hAnsi="宋体" w:cs="宋体" w:hint="eastAsia"/>
                <w:color w:val="000000"/>
                <w:kern w:val="0"/>
                <w:sz w:val="18"/>
                <w:szCs w:val="18"/>
              </w:rPr>
              <w:t>-</w:t>
            </w:r>
            <w:r>
              <w:rPr>
                <w:rFonts w:ascii="宋体" w:hAnsi="宋体" w:cs="宋体" w:hint="eastAsia"/>
                <w:color w:val="000000"/>
                <w:kern w:val="0"/>
                <w:sz w:val="18"/>
                <w:szCs w:val="18"/>
              </w:rPr>
              <w:t>生命体征的测量</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钟志晖</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钟志晖、于浩、赖明霞、邱晓景、张莉莉、谢丽霞、张璐</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居家常用护理技术</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赖明霞</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赖明霞、于浩、钟志晖、邱晓景、张璐、吴晓燕</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营养与膳食</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赵连柱</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赵连柱、郭海婷</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自己动手做包袋</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黄帼鸿</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val="restart"/>
            <w:tcBorders>
              <w:top w:val="nil"/>
              <w:left w:val="nil"/>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轻纺</w:t>
            </w: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服饰品设计与制作</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陈悯</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高级工</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前沿高新纤维及功能性整理概论</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刘文福</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高级工程师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20</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创意</w:t>
            </w:r>
            <w:r>
              <w:rPr>
                <w:rFonts w:ascii="宋体" w:hAnsi="宋体" w:cs="宋体" w:hint="eastAsia"/>
                <w:color w:val="000000"/>
                <w:kern w:val="0"/>
                <w:sz w:val="18"/>
                <w:szCs w:val="18"/>
              </w:rPr>
              <w:t>T</w:t>
            </w:r>
            <w:r>
              <w:rPr>
                <w:rFonts w:ascii="宋体" w:hAnsi="宋体" w:cs="宋体" w:hint="eastAsia"/>
                <w:color w:val="000000"/>
                <w:kern w:val="0"/>
                <w:sz w:val="18"/>
                <w:szCs w:val="18"/>
              </w:rPr>
              <w:t>恤</w:t>
            </w:r>
            <w:r>
              <w:rPr>
                <w:rFonts w:ascii="宋体" w:hAnsi="宋体" w:cs="宋体" w:hint="eastAsia"/>
                <w:color w:val="000000"/>
                <w:kern w:val="0"/>
                <w:sz w:val="18"/>
                <w:szCs w:val="18"/>
              </w:rPr>
              <w:t>DIY</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阙佛兰</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服装面料小样制作</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阙佛兰</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朱祎俊</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吴诗红</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纺织纤维鉴别</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朱祎俊</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教授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阙佛兰</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吴诗红</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0.5</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花式纱线</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吴文贰</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纺织服装外贸跟单</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陈桂英</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吴诗红</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纺织面料分析</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吴诗红</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工程师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朱祎俊</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阙佛兰</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服饰礼仪与服饰妆扮</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龙德平</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技师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无机化学</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唐福兴</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纺织品漂白</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王洪海</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Solidworks</w:t>
            </w:r>
            <w:r>
              <w:rPr>
                <w:rFonts w:ascii="宋体" w:hAnsi="宋体" w:cs="宋体" w:hint="eastAsia"/>
                <w:color w:val="000000"/>
                <w:kern w:val="0"/>
                <w:sz w:val="18"/>
                <w:szCs w:val="18"/>
              </w:rPr>
              <w:t>机械设计软件应用入门</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邱晔明</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林钟兴</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val="restart"/>
            <w:tcBorders>
              <w:top w:val="single" w:sz="4" w:space="0" w:color="auto"/>
              <w:left w:val="nil"/>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机电</w:t>
            </w:r>
          </w:p>
          <w:p w:rsidR="00882F10" w:rsidRDefault="00882F10">
            <w:pPr>
              <w:widowControl/>
              <w:jc w:val="left"/>
              <w:rPr>
                <w:rFonts w:ascii="宋体" w:hAnsi="宋体" w:cs="宋体"/>
                <w:color w:val="000000"/>
                <w:kern w:val="0"/>
                <w:sz w:val="18"/>
                <w:szCs w:val="18"/>
              </w:rPr>
            </w:pPr>
          </w:p>
          <w:p w:rsidR="00882F10" w:rsidRDefault="00882F10">
            <w:pPr>
              <w:widowControl/>
              <w:jc w:val="left"/>
              <w:rPr>
                <w:rFonts w:ascii="宋体" w:hAnsi="宋体" w:cs="宋体"/>
                <w:color w:val="000000"/>
                <w:kern w:val="0"/>
                <w:sz w:val="18"/>
                <w:szCs w:val="18"/>
              </w:rPr>
            </w:pPr>
          </w:p>
          <w:p w:rsidR="00882F10" w:rsidRDefault="00882F10">
            <w:pPr>
              <w:widowControl/>
              <w:jc w:val="left"/>
              <w:rPr>
                <w:rFonts w:ascii="宋体" w:hAnsi="宋体" w:cs="宋体"/>
                <w:color w:val="000000"/>
                <w:kern w:val="0"/>
                <w:sz w:val="18"/>
                <w:szCs w:val="18"/>
              </w:rPr>
            </w:pPr>
          </w:p>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家用轿车参数与配置</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黄榕清</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郑发富</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高职单招专业基础知识提升</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邱丽雅</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黄榕清</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3D</w:t>
            </w:r>
            <w:r>
              <w:rPr>
                <w:rFonts w:ascii="宋体" w:hAnsi="宋体" w:cs="宋体" w:hint="eastAsia"/>
                <w:color w:val="000000"/>
                <w:kern w:val="0"/>
                <w:sz w:val="18"/>
                <w:szCs w:val="18"/>
              </w:rPr>
              <w:t>打印技术应用</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吴文群</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陈龙波</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1.5</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UG NX8.5 </w:t>
            </w:r>
            <w:r>
              <w:rPr>
                <w:rFonts w:ascii="宋体" w:hAnsi="宋体" w:cs="宋体" w:hint="eastAsia"/>
                <w:color w:val="000000"/>
                <w:kern w:val="0"/>
                <w:sz w:val="18"/>
                <w:szCs w:val="18"/>
              </w:rPr>
              <w:t>产品设计</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杨丽娟</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章淑萍</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single" w:sz="8" w:space="0" w:color="auto"/>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特殊零件加工测量</w:t>
            </w:r>
          </w:p>
        </w:tc>
        <w:tc>
          <w:tcPr>
            <w:tcW w:w="1602" w:type="dxa"/>
            <w:tcBorders>
              <w:top w:val="nil"/>
              <w:left w:val="single" w:sz="8" w:space="0" w:color="auto"/>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卓永红</w:t>
            </w:r>
          </w:p>
        </w:tc>
        <w:tc>
          <w:tcPr>
            <w:tcW w:w="1501" w:type="dxa"/>
            <w:tcBorders>
              <w:top w:val="nil"/>
              <w:left w:val="single" w:sz="8" w:space="0" w:color="auto"/>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助理工程师</w:t>
            </w:r>
          </w:p>
        </w:tc>
        <w:tc>
          <w:tcPr>
            <w:tcW w:w="2658" w:type="dxa"/>
            <w:tcBorders>
              <w:top w:val="nil"/>
              <w:left w:val="single" w:sz="8" w:space="0" w:color="auto"/>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邱晔明</w:t>
            </w:r>
          </w:p>
        </w:tc>
        <w:tc>
          <w:tcPr>
            <w:tcW w:w="862" w:type="dxa"/>
            <w:tcBorders>
              <w:top w:val="nil"/>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10</w:t>
            </w:r>
          </w:p>
          <w:p w:rsidR="00882F10" w:rsidRDefault="00882F10">
            <w:pPr>
              <w:jc w:val="left"/>
              <w:rPr>
                <w:rFonts w:ascii="宋体" w:hAnsi="宋体" w:cs="宋体"/>
                <w:color w:val="000000"/>
                <w:kern w:val="0"/>
                <w:sz w:val="18"/>
                <w:szCs w:val="18"/>
              </w:rPr>
            </w:pPr>
          </w:p>
        </w:tc>
        <w:tc>
          <w:tcPr>
            <w:tcW w:w="719" w:type="dxa"/>
            <w:tcBorders>
              <w:top w:val="nil"/>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p w:rsidR="00882F10" w:rsidRDefault="00882F10">
            <w:pPr>
              <w:jc w:val="left"/>
              <w:rPr>
                <w:rFonts w:ascii="宋体" w:hAnsi="宋体" w:cs="宋体"/>
                <w:color w:val="000000"/>
                <w:kern w:val="0"/>
                <w:sz w:val="18"/>
                <w:szCs w:val="18"/>
              </w:rPr>
            </w:pP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安全用电</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孙怀明</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single" w:sz="4" w:space="0" w:color="auto"/>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胡玉汞</w:t>
            </w:r>
          </w:p>
        </w:tc>
        <w:tc>
          <w:tcPr>
            <w:tcW w:w="862" w:type="dxa"/>
            <w:tcBorders>
              <w:top w:val="single" w:sz="4" w:space="0" w:color="auto"/>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single" w:sz="4" w:space="0" w:color="auto"/>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变频调速技术</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胡玉汞</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孙怀明</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single" w:sz="8" w:space="0" w:color="auto"/>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数控车床加工实训</w:t>
            </w:r>
          </w:p>
        </w:tc>
        <w:tc>
          <w:tcPr>
            <w:tcW w:w="1602" w:type="dxa"/>
            <w:tcBorders>
              <w:top w:val="nil"/>
              <w:left w:val="nil"/>
              <w:bottom w:val="single" w:sz="4"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陈辉华</w:t>
            </w:r>
          </w:p>
          <w:p w:rsidR="00882F10" w:rsidRDefault="00882F10">
            <w:pPr>
              <w:rPr>
                <w:rFonts w:ascii="宋体" w:hAnsi="宋体" w:cs="宋体"/>
                <w:color w:val="000000"/>
                <w:kern w:val="0"/>
                <w:sz w:val="18"/>
                <w:szCs w:val="18"/>
              </w:rPr>
            </w:pPr>
          </w:p>
        </w:tc>
        <w:tc>
          <w:tcPr>
            <w:tcW w:w="1501" w:type="dxa"/>
            <w:tcBorders>
              <w:top w:val="nil"/>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p w:rsidR="00882F10" w:rsidRDefault="00882F10">
            <w:pPr>
              <w:jc w:val="left"/>
              <w:rPr>
                <w:rFonts w:ascii="宋体" w:hAnsi="宋体" w:cs="宋体"/>
                <w:color w:val="000000"/>
                <w:kern w:val="0"/>
                <w:sz w:val="18"/>
                <w:szCs w:val="18"/>
              </w:rPr>
            </w:pPr>
          </w:p>
        </w:tc>
        <w:tc>
          <w:tcPr>
            <w:tcW w:w="2658" w:type="dxa"/>
            <w:tcBorders>
              <w:top w:val="nil"/>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陈龙波</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叶达佳</w:t>
            </w:r>
          </w:p>
        </w:tc>
        <w:tc>
          <w:tcPr>
            <w:tcW w:w="862" w:type="dxa"/>
            <w:tcBorders>
              <w:top w:val="nil"/>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p w:rsidR="00882F10" w:rsidRDefault="00882F10">
            <w:pPr>
              <w:jc w:val="left"/>
              <w:rPr>
                <w:rFonts w:ascii="宋体" w:hAnsi="宋体" w:cs="宋体"/>
                <w:color w:val="000000"/>
                <w:kern w:val="0"/>
                <w:sz w:val="18"/>
                <w:szCs w:val="18"/>
              </w:rPr>
            </w:pPr>
          </w:p>
        </w:tc>
        <w:tc>
          <w:tcPr>
            <w:tcW w:w="719" w:type="dxa"/>
            <w:tcBorders>
              <w:top w:val="nil"/>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p w:rsidR="00882F10" w:rsidRDefault="00882F10">
            <w:pPr>
              <w:jc w:val="left"/>
              <w:rPr>
                <w:rFonts w:ascii="宋体" w:hAnsi="宋体" w:cs="宋体"/>
                <w:color w:val="000000"/>
                <w:kern w:val="0"/>
                <w:sz w:val="18"/>
                <w:szCs w:val="18"/>
              </w:rPr>
            </w:pP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single" w:sz="4" w:space="0" w:color="auto"/>
              <w:left w:val="single" w:sz="8" w:space="0" w:color="auto"/>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广数</w:t>
            </w:r>
            <w:r>
              <w:rPr>
                <w:rFonts w:ascii="宋体" w:hAnsi="宋体" w:cs="宋体" w:hint="eastAsia"/>
                <w:color w:val="000000"/>
                <w:kern w:val="0"/>
                <w:sz w:val="18"/>
                <w:szCs w:val="18"/>
              </w:rPr>
              <w:t>GSK980T</w:t>
            </w:r>
            <w:r>
              <w:rPr>
                <w:rFonts w:ascii="宋体" w:hAnsi="宋体" w:cs="宋体" w:hint="eastAsia"/>
                <w:color w:val="000000"/>
                <w:kern w:val="0"/>
                <w:sz w:val="18"/>
                <w:szCs w:val="18"/>
              </w:rPr>
              <w:t>车床仿真</w:t>
            </w:r>
          </w:p>
        </w:tc>
        <w:tc>
          <w:tcPr>
            <w:tcW w:w="1602" w:type="dxa"/>
            <w:tcBorders>
              <w:top w:val="single" w:sz="4" w:space="0" w:color="auto"/>
              <w:left w:val="nil"/>
              <w:bottom w:val="single" w:sz="4"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陈龙波</w:t>
            </w:r>
          </w:p>
          <w:p w:rsidR="00882F10" w:rsidRDefault="00882F10">
            <w:pPr>
              <w:rPr>
                <w:rFonts w:ascii="宋体" w:hAnsi="宋体" w:cs="宋体"/>
                <w:color w:val="000000"/>
                <w:kern w:val="0"/>
                <w:sz w:val="18"/>
                <w:szCs w:val="18"/>
              </w:rPr>
            </w:pPr>
          </w:p>
        </w:tc>
        <w:tc>
          <w:tcPr>
            <w:tcW w:w="1501" w:type="dxa"/>
            <w:tcBorders>
              <w:top w:val="single" w:sz="4" w:space="0" w:color="auto"/>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p w:rsidR="00882F10" w:rsidRDefault="00882F10">
            <w:pPr>
              <w:jc w:val="left"/>
              <w:rPr>
                <w:rFonts w:ascii="宋体" w:hAnsi="宋体" w:cs="宋体"/>
                <w:color w:val="000000"/>
                <w:kern w:val="0"/>
                <w:sz w:val="18"/>
                <w:szCs w:val="18"/>
              </w:rPr>
            </w:pPr>
          </w:p>
        </w:tc>
        <w:tc>
          <w:tcPr>
            <w:tcW w:w="2658" w:type="dxa"/>
            <w:tcBorders>
              <w:top w:val="single" w:sz="4" w:space="0" w:color="auto"/>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陈辉华</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叶达佳</w:t>
            </w:r>
          </w:p>
          <w:p w:rsidR="00882F10" w:rsidRDefault="00882F10">
            <w:pPr>
              <w:jc w:val="left"/>
              <w:rPr>
                <w:rFonts w:ascii="宋体" w:hAnsi="宋体" w:cs="宋体"/>
                <w:color w:val="000000"/>
                <w:kern w:val="0"/>
                <w:sz w:val="18"/>
                <w:szCs w:val="18"/>
              </w:rPr>
            </w:pPr>
          </w:p>
        </w:tc>
        <w:tc>
          <w:tcPr>
            <w:tcW w:w="862" w:type="dxa"/>
            <w:tcBorders>
              <w:top w:val="single" w:sz="4" w:space="0" w:color="auto"/>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p w:rsidR="00882F10" w:rsidRDefault="00882F10">
            <w:pPr>
              <w:jc w:val="left"/>
              <w:rPr>
                <w:rFonts w:ascii="宋体" w:hAnsi="宋体" w:cs="宋体"/>
                <w:color w:val="000000"/>
                <w:kern w:val="0"/>
                <w:sz w:val="18"/>
                <w:szCs w:val="18"/>
              </w:rPr>
            </w:pPr>
          </w:p>
        </w:tc>
        <w:tc>
          <w:tcPr>
            <w:tcW w:w="719" w:type="dxa"/>
            <w:tcBorders>
              <w:top w:val="single" w:sz="4" w:space="0" w:color="auto"/>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p w:rsidR="00882F10" w:rsidRDefault="00882F10">
            <w:pPr>
              <w:jc w:val="left"/>
              <w:rPr>
                <w:rFonts w:ascii="宋体" w:hAnsi="宋体" w:cs="宋体"/>
                <w:color w:val="000000"/>
                <w:kern w:val="0"/>
                <w:sz w:val="18"/>
                <w:szCs w:val="18"/>
              </w:rPr>
            </w:pP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传感器在汽车中的应用实例</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翁振斌</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张琳芳</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rPr>
                <w:rFonts w:ascii="宋体" w:hAnsi="宋体" w:cs="宋体"/>
                <w:sz w:val="18"/>
                <w:szCs w:val="18"/>
              </w:rPr>
            </w:pPr>
            <w:r>
              <w:rPr>
                <w:rFonts w:ascii="宋体" w:hAnsi="宋体" w:cs="宋体" w:hint="eastAsia"/>
                <w:sz w:val="18"/>
                <w:szCs w:val="18"/>
              </w:rPr>
              <w:t>基于</w:t>
            </w:r>
            <w:r>
              <w:rPr>
                <w:rFonts w:ascii="宋体" w:hAnsi="宋体" w:cs="宋体" w:hint="eastAsia"/>
                <w:sz w:val="18"/>
                <w:szCs w:val="18"/>
              </w:rPr>
              <w:t>proteus</w:t>
            </w:r>
            <w:r>
              <w:rPr>
                <w:rFonts w:ascii="宋体" w:hAnsi="宋体" w:cs="宋体" w:hint="eastAsia"/>
                <w:sz w:val="18"/>
                <w:szCs w:val="18"/>
              </w:rPr>
              <w:t>的单片机项目式仿真</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张琳芳</w:t>
            </w:r>
          </w:p>
        </w:tc>
        <w:tc>
          <w:tcPr>
            <w:tcW w:w="1501"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CAXA</w:t>
            </w:r>
            <w:r>
              <w:rPr>
                <w:rFonts w:ascii="宋体" w:hAnsi="宋体" w:cs="宋体" w:hint="eastAsia"/>
                <w:color w:val="000000"/>
                <w:kern w:val="0"/>
                <w:sz w:val="18"/>
                <w:szCs w:val="18"/>
              </w:rPr>
              <w:t>制造工程师造型与加工</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章淑萍</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教你怎样看会计报表</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蔡维灿</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教授</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蔡维灿、林克明、罗春梅、陈由辉、吴雪茹、姜媚珍、刘玲</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val="restart"/>
            <w:tcBorders>
              <w:top w:val="nil"/>
              <w:left w:val="nil"/>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经管</w:t>
            </w:r>
          </w:p>
          <w:p w:rsidR="00882F10" w:rsidRDefault="00882F10">
            <w:pPr>
              <w:widowControl/>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教你怎样进行短期经营决策</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罗春梅</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蔡维灿、林克明、罗春梅、陈由辉、吴雪茹、姜媚珍、刘玲</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个人理财的若干常识</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林克明</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副教授</w:t>
            </w:r>
          </w:p>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会计师</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蔡维灿、林克明、罗春梅、陈由辉、吴雪茹、姜媚珍、刘玲</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single" w:sz="8" w:space="0" w:color="auto"/>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成本费用的若干常识</w:t>
            </w:r>
          </w:p>
        </w:tc>
        <w:tc>
          <w:tcPr>
            <w:tcW w:w="1602" w:type="dxa"/>
            <w:tcBorders>
              <w:top w:val="nil"/>
              <w:left w:val="single" w:sz="8" w:space="0" w:color="auto"/>
              <w:bottom w:val="single" w:sz="4"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陈由辉</w:t>
            </w:r>
          </w:p>
        </w:tc>
        <w:tc>
          <w:tcPr>
            <w:tcW w:w="1501" w:type="dxa"/>
            <w:tcBorders>
              <w:top w:val="nil"/>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讲师</w:t>
            </w:r>
          </w:p>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会计师</w:t>
            </w:r>
          </w:p>
        </w:tc>
        <w:tc>
          <w:tcPr>
            <w:tcW w:w="2658" w:type="dxa"/>
            <w:tcBorders>
              <w:top w:val="nil"/>
              <w:left w:val="nil"/>
              <w:bottom w:val="single" w:sz="4"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蔡维灿、林克明、罗春梅、陈由辉、吴雪茹、姜媚珍、刘玲</w:t>
            </w:r>
          </w:p>
        </w:tc>
        <w:tc>
          <w:tcPr>
            <w:tcW w:w="862" w:type="dxa"/>
            <w:tcBorders>
              <w:top w:val="nil"/>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single" w:sz="8" w:space="0" w:color="auto"/>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税收在我们身边</w:t>
            </w:r>
          </w:p>
        </w:tc>
        <w:tc>
          <w:tcPr>
            <w:tcW w:w="1602" w:type="dxa"/>
            <w:tcBorders>
              <w:top w:val="single" w:sz="4" w:space="0" w:color="auto"/>
              <w:left w:val="single" w:sz="8" w:space="0" w:color="auto"/>
              <w:bottom w:val="single" w:sz="4"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姜媚珍</w:t>
            </w:r>
          </w:p>
        </w:tc>
        <w:tc>
          <w:tcPr>
            <w:tcW w:w="1501" w:type="dxa"/>
            <w:tcBorders>
              <w:top w:val="single" w:sz="4" w:space="0" w:color="auto"/>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讲师</w:t>
            </w:r>
          </w:p>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会计师</w:t>
            </w:r>
          </w:p>
        </w:tc>
        <w:tc>
          <w:tcPr>
            <w:tcW w:w="2658" w:type="dxa"/>
            <w:tcBorders>
              <w:top w:val="single" w:sz="4" w:space="0" w:color="auto"/>
              <w:left w:val="nil"/>
              <w:bottom w:val="single" w:sz="4"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蔡维灿、林克明、罗春梅、陈由辉、吴雪茹、姜媚珍、刘玲</w:t>
            </w:r>
          </w:p>
        </w:tc>
        <w:tc>
          <w:tcPr>
            <w:tcW w:w="862" w:type="dxa"/>
            <w:tcBorders>
              <w:top w:val="single" w:sz="4" w:space="0" w:color="auto"/>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single" w:sz="4" w:space="0" w:color="auto"/>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single" w:sz="8" w:space="0" w:color="auto"/>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Excel</w:t>
            </w:r>
            <w:r>
              <w:rPr>
                <w:rFonts w:ascii="宋体" w:hAnsi="宋体" w:cs="宋体" w:hint="eastAsia"/>
                <w:color w:val="000000"/>
                <w:kern w:val="0"/>
                <w:sz w:val="18"/>
                <w:szCs w:val="18"/>
              </w:rPr>
              <w:t>表格的应用技巧</w:t>
            </w:r>
          </w:p>
        </w:tc>
        <w:tc>
          <w:tcPr>
            <w:tcW w:w="1602" w:type="dxa"/>
            <w:tcBorders>
              <w:top w:val="single" w:sz="4" w:space="0" w:color="auto"/>
              <w:left w:val="single" w:sz="8" w:space="0" w:color="auto"/>
              <w:bottom w:val="single" w:sz="4"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吴雪茹</w:t>
            </w:r>
          </w:p>
        </w:tc>
        <w:tc>
          <w:tcPr>
            <w:tcW w:w="1501" w:type="dxa"/>
            <w:tcBorders>
              <w:top w:val="single" w:sz="4" w:space="0" w:color="auto"/>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讲师</w:t>
            </w:r>
          </w:p>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会计师</w:t>
            </w:r>
          </w:p>
        </w:tc>
        <w:tc>
          <w:tcPr>
            <w:tcW w:w="2658" w:type="dxa"/>
            <w:tcBorders>
              <w:top w:val="single" w:sz="4" w:space="0" w:color="auto"/>
              <w:left w:val="nil"/>
              <w:bottom w:val="single" w:sz="4"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蔡维灿、林克明、罗春梅、陈由辉、吴雪茹、姜媚珍、刘玲</w:t>
            </w:r>
          </w:p>
        </w:tc>
        <w:tc>
          <w:tcPr>
            <w:tcW w:w="862" w:type="dxa"/>
            <w:tcBorders>
              <w:top w:val="single" w:sz="4" w:space="0" w:color="auto"/>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single" w:sz="4" w:space="0" w:color="auto"/>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4"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single" w:sz="8" w:space="0" w:color="auto"/>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企业环境与基本制度设计</w:t>
            </w:r>
          </w:p>
        </w:tc>
        <w:tc>
          <w:tcPr>
            <w:tcW w:w="1602" w:type="dxa"/>
            <w:tcBorders>
              <w:top w:val="single" w:sz="4" w:space="0" w:color="auto"/>
              <w:left w:val="single" w:sz="8" w:space="0" w:color="auto"/>
              <w:bottom w:val="single" w:sz="4"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陈由辉</w:t>
            </w:r>
          </w:p>
        </w:tc>
        <w:tc>
          <w:tcPr>
            <w:tcW w:w="1501" w:type="dxa"/>
            <w:tcBorders>
              <w:top w:val="single" w:sz="4" w:space="0" w:color="auto"/>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讲师</w:t>
            </w:r>
          </w:p>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会计师</w:t>
            </w:r>
          </w:p>
        </w:tc>
        <w:tc>
          <w:tcPr>
            <w:tcW w:w="2658" w:type="dxa"/>
            <w:tcBorders>
              <w:top w:val="single" w:sz="4" w:space="0" w:color="auto"/>
              <w:left w:val="nil"/>
              <w:bottom w:val="single" w:sz="4"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蔡维灿、林克明、罗春梅、陈由辉、吴雪茹、姜媚珍、刘玲</w:t>
            </w:r>
          </w:p>
        </w:tc>
        <w:tc>
          <w:tcPr>
            <w:tcW w:w="862" w:type="dxa"/>
            <w:tcBorders>
              <w:top w:val="single" w:sz="4" w:space="0" w:color="auto"/>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single" w:sz="4" w:space="0" w:color="auto"/>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23"/>
          <w:tblHeader/>
        </w:trPr>
        <w:tc>
          <w:tcPr>
            <w:tcW w:w="481" w:type="dxa"/>
            <w:tcBorders>
              <w:top w:val="single" w:sz="4" w:space="0" w:color="auto"/>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single" w:sz="4" w:space="0" w:color="auto"/>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手把手教你轻松玩转</w:t>
            </w:r>
            <w:r>
              <w:rPr>
                <w:rFonts w:ascii="宋体" w:hAnsi="宋体" w:cs="宋体" w:hint="eastAsia"/>
                <w:color w:val="000000"/>
                <w:kern w:val="0"/>
                <w:sz w:val="18"/>
                <w:szCs w:val="18"/>
              </w:rPr>
              <w:t>BIM</w:t>
            </w:r>
            <w:r>
              <w:rPr>
                <w:rFonts w:ascii="宋体" w:hAnsi="宋体" w:cs="宋体" w:hint="eastAsia"/>
                <w:color w:val="000000"/>
                <w:kern w:val="0"/>
                <w:sz w:val="18"/>
                <w:szCs w:val="18"/>
              </w:rPr>
              <w:t>土建算量</w:t>
            </w:r>
          </w:p>
        </w:tc>
        <w:tc>
          <w:tcPr>
            <w:tcW w:w="1602" w:type="dxa"/>
            <w:tcBorders>
              <w:top w:val="single" w:sz="4" w:space="0" w:color="auto"/>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高娟</w:t>
            </w:r>
          </w:p>
        </w:tc>
        <w:tc>
          <w:tcPr>
            <w:tcW w:w="1501" w:type="dxa"/>
            <w:tcBorders>
              <w:top w:val="single" w:sz="4" w:space="0" w:color="auto"/>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工程师</w:t>
            </w:r>
          </w:p>
        </w:tc>
        <w:tc>
          <w:tcPr>
            <w:tcW w:w="2658" w:type="dxa"/>
            <w:tcBorders>
              <w:top w:val="single" w:sz="4" w:space="0" w:color="auto"/>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862" w:type="dxa"/>
            <w:tcBorders>
              <w:top w:val="single" w:sz="4" w:space="0" w:color="auto"/>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single" w:sz="4" w:space="0" w:color="auto"/>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带你欣赏世界建筑</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林彤</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single" w:sz="8" w:space="0" w:color="auto"/>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手把手教你职场妆容</w:t>
            </w:r>
          </w:p>
        </w:tc>
        <w:tc>
          <w:tcPr>
            <w:tcW w:w="1602" w:type="dxa"/>
            <w:tcBorders>
              <w:top w:val="nil"/>
              <w:left w:val="single" w:sz="8" w:space="0" w:color="auto"/>
              <w:bottom w:val="single" w:sz="8" w:space="0" w:color="000000"/>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潘文君</w:t>
            </w:r>
          </w:p>
        </w:tc>
        <w:tc>
          <w:tcPr>
            <w:tcW w:w="1501" w:type="dxa"/>
            <w:tcBorders>
              <w:top w:val="nil"/>
              <w:left w:val="single" w:sz="8" w:space="0" w:color="auto"/>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4"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862" w:type="dxa"/>
            <w:tcBorders>
              <w:top w:val="nil"/>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4"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色彩写生</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庄岩</w:t>
            </w:r>
          </w:p>
        </w:tc>
        <w:tc>
          <w:tcPr>
            <w:tcW w:w="1501" w:type="dxa"/>
            <w:tcBorders>
              <w:top w:val="single" w:sz="4" w:space="0" w:color="auto"/>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single" w:sz="4" w:space="0" w:color="auto"/>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862" w:type="dxa"/>
            <w:tcBorders>
              <w:top w:val="single" w:sz="4" w:space="0" w:color="auto"/>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single" w:sz="4" w:space="0" w:color="auto"/>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趣味</w:t>
            </w:r>
            <w:r>
              <w:rPr>
                <w:rFonts w:ascii="宋体" w:hAnsi="宋体" w:cs="宋体" w:hint="eastAsia"/>
                <w:color w:val="000000"/>
                <w:kern w:val="0"/>
                <w:sz w:val="18"/>
                <w:szCs w:val="18"/>
              </w:rPr>
              <w:t>CAD</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杜婕</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439"/>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建筑与风水</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肖慧娟</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助工</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42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带你零基础学装修</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张旻</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工程师</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无</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从</w:t>
            </w:r>
            <w:r>
              <w:rPr>
                <w:rFonts w:ascii="宋体" w:hAnsi="宋体" w:cs="宋体" w:hint="eastAsia"/>
                <w:color w:val="000000"/>
                <w:kern w:val="0"/>
                <w:sz w:val="18"/>
                <w:szCs w:val="18"/>
              </w:rPr>
              <w:t>0</w:t>
            </w:r>
            <w:r>
              <w:rPr>
                <w:rFonts w:ascii="宋体" w:hAnsi="宋体" w:cs="宋体" w:hint="eastAsia"/>
                <w:color w:val="000000"/>
                <w:kern w:val="0"/>
                <w:sz w:val="18"/>
                <w:szCs w:val="18"/>
              </w:rPr>
              <w:t>到</w:t>
            </w:r>
            <w:r>
              <w:rPr>
                <w:rFonts w:ascii="宋体" w:hAnsi="宋体" w:cs="宋体" w:hint="eastAsia"/>
                <w:color w:val="000000"/>
                <w:kern w:val="0"/>
                <w:sz w:val="18"/>
                <w:szCs w:val="18"/>
              </w:rPr>
              <w:t>1</w:t>
            </w:r>
            <w:r>
              <w:rPr>
                <w:rFonts w:ascii="宋体" w:hAnsi="宋体" w:cs="宋体" w:hint="eastAsia"/>
                <w:color w:val="000000"/>
                <w:kern w:val="0"/>
                <w:sz w:val="18"/>
                <w:szCs w:val="18"/>
              </w:rPr>
              <w:t>，大学生创业的必修课</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罗增秋</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jc w:val="center"/>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PS</w:t>
            </w:r>
            <w:r>
              <w:rPr>
                <w:rFonts w:ascii="宋体" w:hAnsi="宋体" w:cs="宋体" w:hint="eastAsia"/>
                <w:color w:val="000000"/>
                <w:kern w:val="0"/>
                <w:sz w:val="18"/>
                <w:szCs w:val="18"/>
              </w:rPr>
              <w:t>教程速成版</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吴小娟</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中级</w:t>
            </w:r>
          </w:p>
        </w:tc>
        <w:tc>
          <w:tcPr>
            <w:tcW w:w="2658" w:type="dxa"/>
            <w:tcBorders>
              <w:top w:val="nil"/>
              <w:left w:val="nil"/>
              <w:bottom w:val="single" w:sz="8" w:space="0" w:color="auto"/>
              <w:right w:val="single" w:sz="8" w:space="0" w:color="auto"/>
            </w:tcBorders>
            <w:noWrap/>
            <w:vAlign w:val="center"/>
          </w:tcPr>
          <w:p w:rsidR="00882F10" w:rsidRDefault="00882F10">
            <w:pPr>
              <w:jc w:val="center"/>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有效沟通的艺术</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黄琳</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jc w:val="center"/>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用好《劳动法》这个护身符</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陈常拥</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巫超</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中华茶艺</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陈晗阳</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刘梅、李靖</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带你走进社交礼仪</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刘梅</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陈晗阳、吴小夏、李靖</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Wish</w:t>
            </w:r>
            <w:r>
              <w:rPr>
                <w:rFonts w:ascii="宋体" w:hAnsi="宋体" w:cs="宋体" w:hint="eastAsia"/>
                <w:color w:val="000000"/>
                <w:kern w:val="0"/>
                <w:sz w:val="18"/>
                <w:szCs w:val="18"/>
              </w:rPr>
              <w:t>平台带你开启赚美金之旅</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杨敏</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周静</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让投资赚钱成为一种习惯</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王盛勇</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刘杰</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以案说法——生活中的经济法</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王鑫</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陈雯</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把你的英语用起来——爱上英语，爱上朗读</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林君</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杨敏、刘梅</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职业性格测试</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戴琳</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882F10">
            <w:pPr>
              <w:jc w:val="center"/>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葡萄酒知识与鉴赏</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李靖</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助教</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陈晗阳、刘梅</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东方插花与生活美化技艺</w:t>
            </w:r>
          </w:p>
        </w:tc>
        <w:tc>
          <w:tcPr>
            <w:tcW w:w="1602" w:type="dxa"/>
            <w:tcBorders>
              <w:top w:val="nil"/>
              <w:left w:val="nil"/>
              <w:bottom w:val="single" w:sz="8" w:space="0" w:color="auto"/>
              <w:right w:val="single" w:sz="8" w:space="0" w:color="auto"/>
            </w:tcBorders>
            <w:noWrap/>
            <w:vAlign w:val="center"/>
          </w:tcPr>
          <w:p w:rsidR="00882F10" w:rsidRDefault="003C0CF0">
            <w:pPr>
              <w:rPr>
                <w:rFonts w:ascii="宋体" w:hAnsi="宋体" w:cs="宋体"/>
                <w:color w:val="000000"/>
                <w:kern w:val="0"/>
                <w:sz w:val="18"/>
                <w:szCs w:val="18"/>
              </w:rPr>
            </w:pPr>
            <w:r>
              <w:rPr>
                <w:rFonts w:ascii="宋体" w:hAnsi="宋体" w:cs="宋体" w:hint="eastAsia"/>
                <w:color w:val="000000"/>
                <w:kern w:val="0"/>
                <w:sz w:val="18"/>
                <w:szCs w:val="18"/>
              </w:rPr>
              <w:t>陈晗阳</w:t>
            </w:r>
          </w:p>
        </w:tc>
        <w:tc>
          <w:tcPr>
            <w:tcW w:w="1501"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jc w:val="center"/>
              <w:rPr>
                <w:rFonts w:ascii="宋体" w:hAnsi="宋体" w:cs="宋体"/>
                <w:color w:val="000000"/>
                <w:kern w:val="0"/>
                <w:sz w:val="18"/>
                <w:szCs w:val="18"/>
              </w:rPr>
            </w:pPr>
            <w:r>
              <w:rPr>
                <w:rFonts w:ascii="宋体" w:hAnsi="宋体" w:cs="宋体" w:hint="eastAsia"/>
                <w:color w:val="000000"/>
                <w:kern w:val="0"/>
                <w:sz w:val="18"/>
                <w:szCs w:val="18"/>
              </w:rPr>
              <w:t>陈晗阳、刘梅、李靖</w:t>
            </w:r>
          </w:p>
        </w:tc>
        <w:tc>
          <w:tcPr>
            <w:tcW w:w="862"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三明市情教育</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陈成吨</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val="restart"/>
            <w:tcBorders>
              <w:top w:val="single" w:sz="4" w:space="0" w:color="auto"/>
              <w:left w:val="nil"/>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思政</w:t>
            </w: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影像世界中的政治学</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唐琍琍</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大学生法律知识讲座</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王加昌</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演讲与口才</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郑</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洁</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生活中的心理学</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曼</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视频编辑技术</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占斌</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李健</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val="restart"/>
            <w:tcBorders>
              <w:top w:val="nil"/>
              <w:left w:val="nil"/>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电教</w:t>
            </w: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计算机组装与维护</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张本灵</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曹秋仙</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带你去旅行</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范雯婧</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张晨</w:t>
            </w: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val="restart"/>
            <w:tcBorders>
              <w:top w:val="nil"/>
              <w:left w:val="nil"/>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职能部门</w:t>
            </w: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带你去逛博物馆</w:t>
            </w:r>
          </w:p>
          <w:p w:rsidR="00882F10" w:rsidRDefault="00882F10">
            <w:pPr>
              <w:widowControl/>
              <w:jc w:val="left"/>
              <w:rPr>
                <w:rFonts w:ascii="宋体" w:hAnsi="宋体" w:cs="宋体"/>
                <w:color w:val="000000"/>
                <w:kern w:val="0"/>
                <w:sz w:val="18"/>
                <w:szCs w:val="18"/>
              </w:rPr>
            </w:pP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范雯婧</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金融交易进阶（</w:t>
            </w:r>
            <w:r>
              <w:rPr>
                <w:rFonts w:ascii="宋体" w:hAnsi="宋体" w:cs="宋体" w:hint="eastAsia"/>
                <w:color w:val="000000"/>
                <w:kern w:val="0"/>
                <w:sz w:val="18"/>
                <w:szCs w:val="18"/>
              </w:rPr>
              <w:t>K</w:t>
            </w:r>
            <w:r>
              <w:rPr>
                <w:rFonts w:ascii="宋体" w:hAnsi="宋体" w:cs="宋体" w:hint="eastAsia"/>
                <w:color w:val="000000"/>
                <w:kern w:val="0"/>
                <w:sz w:val="18"/>
                <w:szCs w:val="18"/>
              </w:rPr>
              <w:t>线的秘密）</w:t>
            </w:r>
            <w:r>
              <w:rPr>
                <w:rFonts w:ascii="宋体" w:hAnsi="宋体" w:cs="宋体" w:hint="eastAsia"/>
                <w:color w:val="000000"/>
                <w:kern w:val="0"/>
                <w:sz w:val="18"/>
                <w:szCs w:val="18"/>
              </w:rPr>
              <w:t>----</w:t>
            </w:r>
            <w:r>
              <w:rPr>
                <w:rFonts w:ascii="宋体" w:hAnsi="宋体" w:cs="宋体" w:hint="eastAsia"/>
                <w:color w:val="000000"/>
                <w:kern w:val="0"/>
                <w:sz w:val="18"/>
                <w:szCs w:val="18"/>
              </w:rPr>
              <w:t>从新手到大师的成功之路之一</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刘杰</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96"/>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金融交易圣杯（构建交易系统）</w:t>
            </w:r>
            <w:r>
              <w:rPr>
                <w:rFonts w:ascii="宋体" w:hAnsi="宋体" w:cs="宋体" w:hint="eastAsia"/>
                <w:color w:val="000000"/>
                <w:kern w:val="0"/>
                <w:sz w:val="18"/>
                <w:szCs w:val="18"/>
              </w:rPr>
              <w:t>--</w:t>
            </w:r>
            <w:r>
              <w:rPr>
                <w:rFonts w:ascii="宋体" w:hAnsi="宋体" w:cs="宋体" w:hint="eastAsia"/>
                <w:color w:val="000000"/>
                <w:kern w:val="0"/>
                <w:sz w:val="18"/>
                <w:szCs w:val="18"/>
              </w:rPr>
              <w:t>从新手到大师的成功之路之二</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刘杰</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副教授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书法</w:t>
            </w:r>
            <w:r>
              <w:rPr>
                <w:rFonts w:ascii="宋体" w:hAnsi="宋体" w:cs="宋体" w:hint="eastAsia"/>
                <w:color w:val="000000"/>
                <w:kern w:val="0"/>
                <w:sz w:val="18"/>
                <w:szCs w:val="18"/>
              </w:rPr>
              <w:t>--</w:t>
            </w:r>
            <w:r>
              <w:rPr>
                <w:rFonts w:ascii="宋体" w:hAnsi="宋体" w:cs="宋体" w:hint="eastAsia"/>
                <w:color w:val="000000"/>
                <w:kern w:val="0"/>
                <w:sz w:val="18"/>
                <w:szCs w:val="18"/>
              </w:rPr>
              <w:t>《为自己设计出漂亮签名》</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佘文明</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42"/>
          <w:tblHeader/>
        </w:trPr>
        <w:tc>
          <w:tcPr>
            <w:tcW w:w="481" w:type="dxa"/>
            <w:tcBorders>
              <w:top w:val="nil"/>
              <w:left w:val="single" w:sz="8" w:space="0" w:color="auto"/>
              <w:bottom w:val="single" w:sz="8"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美图秀秀之</w:t>
            </w:r>
            <w:r>
              <w:rPr>
                <w:rFonts w:ascii="宋体" w:hAnsi="宋体" w:cs="宋体" w:hint="eastAsia"/>
                <w:color w:val="000000"/>
                <w:kern w:val="0"/>
                <w:sz w:val="18"/>
                <w:szCs w:val="18"/>
              </w:rPr>
              <w:t>PHOTOSHOP</w:t>
            </w:r>
          </w:p>
        </w:tc>
        <w:tc>
          <w:tcPr>
            <w:tcW w:w="1602" w:type="dxa"/>
            <w:tcBorders>
              <w:top w:val="nil"/>
              <w:left w:val="nil"/>
              <w:bottom w:val="single" w:sz="8"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佘文明</w:t>
            </w:r>
          </w:p>
        </w:tc>
        <w:tc>
          <w:tcPr>
            <w:tcW w:w="1501"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8"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8"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r w:rsidR="00882F10">
        <w:trPr>
          <w:trHeight w:val="560"/>
          <w:tblHeader/>
        </w:trPr>
        <w:tc>
          <w:tcPr>
            <w:tcW w:w="481" w:type="dxa"/>
            <w:tcBorders>
              <w:top w:val="nil"/>
              <w:left w:val="single" w:sz="8" w:space="0" w:color="auto"/>
              <w:bottom w:val="single" w:sz="4" w:space="0" w:color="auto"/>
              <w:right w:val="single" w:sz="8" w:space="0" w:color="auto"/>
            </w:tcBorders>
            <w:noWrap/>
            <w:vAlign w:val="center"/>
          </w:tcPr>
          <w:p w:rsidR="00882F10" w:rsidRDefault="00882F10">
            <w:pPr>
              <w:pStyle w:val="af3"/>
              <w:widowControl/>
              <w:numPr>
                <w:ilvl w:val="0"/>
                <w:numId w:val="5"/>
              </w:numPr>
              <w:ind w:firstLineChars="0"/>
              <w:jc w:val="left"/>
              <w:rPr>
                <w:rFonts w:ascii="宋体" w:hAnsi="宋体" w:cs="宋体"/>
                <w:color w:val="000000"/>
                <w:kern w:val="0"/>
                <w:sz w:val="18"/>
                <w:szCs w:val="18"/>
              </w:rPr>
            </w:pPr>
          </w:p>
        </w:tc>
        <w:tc>
          <w:tcPr>
            <w:tcW w:w="4144" w:type="dxa"/>
            <w:tcBorders>
              <w:top w:val="nil"/>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《让你拥有私人专属印章</w:t>
            </w:r>
            <w:r>
              <w:rPr>
                <w:rFonts w:ascii="宋体" w:hAnsi="宋体" w:cs="宋体" w:hint="eastAsia"/>
                <w:color w:val="000000"/>
                <w:kern w:val="0"/>
                <w:sz w:val="18"/>
                <w:szCs w:val="18"/>
              </w:rPr>
              <w:t>-</w:t>
            </w:r>
            <w:r>
              <w:rPr>
                <w:rFonts w:ascii="宋体" w:hAnsi="宋体" w:cs="宋体" w:hint="eastAsia"/>
                <w:color w:val="000000"/>
                <w:kern w:val="0"/>
                <w:sz w:val="18"/>
                <w:szCs w:val="18"/>
              </w:rPr>
              <w:t>篆刻》</w:t>
            </w:r>
          </w:p>
        </w:tc>
        <w:tc>
          <w:tcPr>
            <w:tcW w:w="1602" w:type="dxa"/>
            <w:tcBorders>
              <w:top w:val="nil"/>
              <w:left w:val="nil"/>
              <w:bottom w:val="single" w:sz="4" w:space="0" w:color="auto"/>
              <w:right w:val="single" w:sz="8" w:space="0" w:color="auto"/>
            </w:tcBorders>
            <w:noWrap/>
            <w:vAlign w:val="center"/>
          </w:tcPr>
          <w:p w:rsidR="00882F10" w:rsidRDefault="003C0CF0">
            <w:pPr>
              <w:widowControl/>
              <w:rPr>
                <w:rFonts w:ascii="宋体" w:hAnsi="宋体" w:cs="宋体"/>
                <w:color w:val="000000"/>
                <w:kern w:val="0"/>
                <w:sz w:val="18"/>
                <w:szCs w:val="18"/>
              </w:rPr>
            </w:pPr>
            <w:r>
              <w:rPr>
                <w:rFonts w:ascii="宋体" w:hAnsi="宋体" w:cs="宋体" w:hint="eastAsia"/>
                <w:color w:val="000000"/>
                <w:kern w:val="0"/>
                <w:sz w:val="18"/>
                <w:szCs w:val="18"/>
              </w:rPr>
              <w:t>佘文明</w:t>
            </w:r>
          </w:p>
        </w:tc>
        <w:tc>
          <w:tcPr>
            <w:tcW w:w="1501" w:type="dxa"/>
            <w:tcBorders>
              <w:top w:val="nil"/>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讲师</w:t>
            </w:r>
          </w:p>
        </w:tc>
        <w:tc>
          <w:tcPr>
            <w:tcW w:w="2658" w:type="dxa"/>
            <w:tcBorders>
              <w:top w:val="nil"/>
              <w:left w:val="nil"/>
              <w:bottom w:val="single" w:sz="4"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c>
          <w:tcPr>
            <w:tcW w:w="862" w:type="dxa"/>
            <w:tcBorders>
              <w:top w:val="nil"/>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16</w:t>
            </w:r>
          </w:p>
        </w:tc>
        <w:tc>
          <w:tcPr>
            <w:tcW w:w="719" w:type="dxa"/>
            <w:tcBorders>
              <w:top w:val="nil"/>
              <w:left w:val="nil"/>
              <w:bottom w:val="single" w:sz="4" w:space="0" w:color="auto"/>
              <w:right w:val="single" w:sz="8" w:space="0" w:color="auto"/>
            </w:tcBorders>
            <w:noWrap/>
            <w:vAlign w:val="center"/>
          </w:tcPr>
          <w:p w:rsidR="00882F10" w:rsidRDefault="003C0CF0">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p>
        </w:tc>
        <w:tc>
          <w:tcPr>
            <w:tcW w:w="1033" w:type="dxa"/>
            <w:vMerge/>
            <w:tcBorders>
              <w:left w:val="nil"/>
              <w:bottom w:val="single" w:sz="4" w:space="0" w:color="auto"/>
              <w:right w:val="single" w:sz="8" w:space="0" w:color="auto"/>
            </w:tcBorders>
            <w:noWrap/>
            <w:vAlign w:val="center"/>
          </w:tcPr>
          <w:p w:rsidR="00882F10" w:rsidRDefault="00882F10">
            <w:pPr>
              <w:widowControl/>
              <w:jc w:val="left"/>
              <w:rPr>
                <w:rFonts w:ascii="宋体" w:hAnsi="宋体" w:cs="宋体"/>
                <w:color w:val="000000"/>
                <w:kern w:val="0"/>
                <w:sz w:val="18"/>
                <w:szCs w:val="18"/>
              </w:rPr>
            </w:pPr>
          </w:p>
        </w:tc>
      </w:tr>
    </w:tbl>
    <w:p w:rsidR="00882F10" w:rsidRDefault="00882F10">
      <w:pPr>
        <w:spacing w:line="420" w:lineRule="exact"/>
        <w:rPr>
          <w:rFonts w:ascii="宋体" w:hAnsi="宋体"/>
          <w:b/>
          <w:sz w:val="24"/>
        </w:rPr>
      </w:pPr>
    </w:p>
    <w:p w:rsidR="00882F10" w:rsidRDefault="00882F10">
      <w:pPr>
        <w:rPr>
          <w:rFonts w:ascii="宋体" w:hAnsi="宋体"/>
          <w:b/>
          <w:szCs w:val="21"/>
        </w:rPr>
        <w:sectPr w:rsidR="00882F10">
          <w:pgSz w:w="16838" w:h="11906" w:orient="landscape"/>
          <w:pgMar w:top="1800" w:right="1440" w:bottom="1800" w:left="1440" w:header="851" w:footer="992" w:gutter="0"/>
          <w:cols w:space="720"/>
          <w:docGrid w:type="lines" w:linePitch="312"/>
        </w:sectPr>
      </w:pPr>
    </w:p>
    <w:p w:rsidR="00882F10" w:rsidRDefault="00882F10"/>
    <w:p w:rsidR="00882F10" w:rsidRDefault="003C0CF0" w:rsidP="00E07DB8">
      <w:pPr>
        <w:numPr>
          <w:ilvl w:val="0"/>
          <w:numId w:val="1"/>
        </w:numPr>
        <w:spacing w:line="420" w:lineRule="exact"/>
        <w:ind w:firstLineChars="200" w:firstLine="422"/>
        <w:rPr>
          <w:rFonts w:ascii="宋体" w:hAnsi="宋体"/>
          <w:b/>
          <w:szCs w:val="21"/>
        </w:rPr>
      </w:pPr>
      <w:r>
        <w:rPr>
          <w:rFonts w:ascii="宋体" w:hAnsi="宋体" w:hint="eastAsia"/>
          <w:b/>
          <w:szCs w:val="21"/>
        </w:rPr>
        <w:t>针灸推拿专业课程设置表</w:t>
      </w:r>
      <w:r>
        <w:rPr>
          <w:rFonts w:ascii="宋体" w:hAnsi="宋体" w:hint="eastAsia"/>
          <w:b/>
          <w:szCs w:val="21"/>
        </w:rPr>
        <w:t>[</w:t>
      </w:r>
      <w:r>
        <w:rPr>
          <w:rFonts w:ascii="宋体" w:hAnsi="宋体" w:hint="eastAsia"/>
          <w:b/>
          <w:szCs w:val="21"/>
        </w:rPr>
        <w:t>集中实践环节</w:t>
      </w:r>
      <w:r>
        <w:rPr>
          <w:rFonts w:ascii="宋体" w:hAnsi="宋体" w:hint="eastAsia"/>
          <w:b/>
          <w:szCs w:val="21"/>
        </w:rPr>
        <w:t>]</w:t>
      </w:r>
    </w:p>
    <w:tbl>
      <w:tblPr>
        <w:tblW w:w="99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45"/>
        <w:gridCol w:w="360"/>
        <w:gridCol w:w="1080"/>
        <w:gridCol w:w="450"/>
        <w:gridCol w:w="2047"/>
        <w:gridCol w:w="738"/>
        <w:gridCol w:w="792"/>
        <w:gridCol w:w="685"/>
        <w:gridCol w:w="560"/>
        <w:gridCol w:w="591"/>
        <w:gridCol w:w="596"/>
        <w:gridCol w:w="499"/>
        <w:gridCol w:w="560"/>
        <w:gridCol w:w="512"/>
      </w:tblGrid>
      <w:tr w:rsidR="00882F10">
        <w:trPr>
          <w:cantSplit/>
          <w:trHeight w:hRule="exact" w:val="375"/>
          <w:jc w:val="center"/>
        </w:trPr>
        <w:tc>
          <w:tcPr>
            <w:tcW w:w="1885" w:type="dxa"/>
            <w:gridSpan w:val="3"/>
            <w:vMerge w:val="restart"/>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课类</w:t>
            </w:r>
          </w:p>
        </w:tc>
        <w:tc>
          <w:tcPr>
            <w:tcW w:w="450" w:type="dxa"/>
            <w:vMerge w:val="restart"/>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序号</w:t>
            </w:r>
          </w:p>
        </w:tc>
        <w:tc>
          <w:tcPr>
            <w:tcW w:w="2047" w:type="dxa"/>
            <w:vMerge w:val="restart"/>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课程名称</w:t>
            </w:r>
          </w:p>
        </w:tc>
        <w:tc>
          <w:tcPr>
            <w:tcW w:w="738" w:type="dxa"/>
            <w:vMerge w:val="restart"/>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实践</w:t>
            </w:r>
          </w:p>
          <w:p w:rsidR="00882F10" w:rsidRDefault="003C0CF0">
            <w:pPr>
              <w:spacing w:line="240" w:lineRule="exact"/>
              <w:jc w:val="center"/>
              <w:rPr>
                <w:rFonts w:ascii="宋体" w:hAnsi="宋体"/>
                <w:b/>
                <w:sz w:val="18"/>
                <w:szCs w:val="18"/>
              </w:rPr>
            </w:pPr>
            <w:r>
              <w:rPr>
                <w:rFonts w:ascii="宋体" w:hAnsi="宋体" w:hint="eastAsia"/>
                <w:b/>
                <w:sz w:val="18"/>
                <w:szCs w:val="18"/>
              </w:rPr>
              <w:t>周数</w:t>
            </w:r>
          </w:p>
        </w:tc>
        <w:tc>
          <w:tcPr>
            <w:tcW w:w="792" w:type="dxa"/>
            <w:vMerge w:val="restart"/>
            <w:tcBorders>
              <w:right w:val="single" w:sz="4" w:space="0" w:color="auto"/>
            </w:tcBorders>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学时</w:t>
            </w:r>
          </w:p>
        </w:tc>
        <w:tc>
          <w:tcPr>
            <w:tcW w:w="685" w:type="dxa"/>
            <w:vMerge w:val="restart"/>
            <w:tcBorders>
              <w:left w:val="single" w:sz="4" w:space="0" w:color="auto"/>
            </w:tcBorders>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学分</w:t>
            </w:r>
          </w:p>
        </w:tc>
        <w:tc>
          <w:tcPr>
            <w:tcW w:w="3318" w:type="dxa"/>
            <w:gridSpan w:val="6"/>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学年及学期实践周数</w:t>
            </w:r>
          </w:p>
        </w:tc>
      </w:tr>
      <w:tr w:rsidR="00882F10">
        <w:trPr>
          <w:cantSplit/>
          <w:trHeight w:val="206"/>
          <w:jc w:val="center"/>
        </w:trPr>
        <w:tc>
          <w:tcPr>
            <w:tcW w:w="1885" w:type="dxa"/>
            <w:gridSpan w:val="3"/>
            <w:vMerge/>
            <w:vAlign w:val="center"/>
          </w:tcPr>
          <w:p w:rsidR="00882F10" w:rsidRDefault="00882F10">
            <w:pPr>
              <w:spacing w:line="240" w:lineRule="exact"/>
              <w:jc w:val="center"/>
              <w:rPr>
                <w:rFonts w:ascii="宋体" w:hAnsi="宋体"/>
                <w:b/>
                <w:sz w:val="18"/>
                <w:szCs w:val="18"/>
              </w:rPr>
            </w:pPr>
          </w:p>
        </w:tc>
        <w:tc>
          <w:tcPr>
            <w:tcW w:w="450" w:type="dxa"/>
            <w:vMerge/>
            <w:vAlign w:val="center"/>
          </w:tcPr>
          <w:p w:rsidR="00882F10" w:rsidRDefault="00882F10">
            <w:pPr>
              <w:spacing w:line="240" w:lineRule="exact"/>
              <w:jc w:val="center"/>
              <w:rPr>
                <w:rFonts w:ascii="宋体" w:hAnsi="宋体"/>
                <w:b/>
                <w:sz w:val="18"/>
                <w:szCs w:val="18"/>
              </w:rPr>
            </w:pPr>
          </w:p>
        </w:tc>
        <w:tc>
          <w:tcPr>
            <w:tcW w:w="2047" w:type="dxa"/>
            <w:vMerge/>
            <w:vAlign w:val="center"/>
          </w:tcPr>
          <w:p w:rsidR="00882F10" w:rsidRDefault="00882F10">
            <w:pPr>
              <w:spacing w:line="240" w:lineRule="exact"/>
              <w:jc w:val="center"/>
              <w:rPr>
                <w:rFonts w:ascii="宋体" w:hAnsi="宋体"/>
                <w:b/>
                <w:sz w:val="18"/>
                <w:szCs w:val="18"/>
              </w:rPr>
            </w:pPr>
          </w:p>
        </w:tc>
        <w:tc>
          <w:tcPr>
            <w:tcW w:w="738" w:type="dxa"/>
            <w:vMerge/>
            <w:vAlign w:val="center"/>
          </w:tcPr>
          <w:p w:rsidR="00882F10" w:rsidRDefault="00882F10">
            <w:pPr>
              <w:spacing w:line="240" w:lineRule="exact"/>
              <w:jc w:val="center"/>
              <w:rPr>
                <w:rFonts w:ascii="宋体" w:hAnsi="宋体"/>
                <w:b/>
                <w:sz w:val="18"/>
                <w:szCs w:val="18"/>
              </w:rPr>
            </w:pPr>
          </w:p>
        </w:tc>
        <w:tc>
          <w:tcPr>
            <w:tcW w:w="792" w:type="dxa"/>
            <w:vMerge/>
            <w:tcBorders>
              <w:right w:val="single" w:sz="4" w:space="0" w:color="auto"/>
            </w:tcBorders>
            <w:vAlign w:val="center"/>
          </w:tcPr>
          <w:p w:rsidR="00882F10" w:rsidRDefault="00882F10">
            <w:pPr>
              <w:spacing w:line="240" w:lineRule="exact"/>
              <w:jc w:val="center"/>
              <w:rPr>
                <w:rFonts w:ascii="宋体" w:hAnsi="宋体"/>
                <w:b/>
                <w:sz w:val="18"/>
                <w:szCs w:val="18"/>
              </w:rPr>
            </w:pPr>
          </w:p>
        </w:tc>
        <w:tc>
          <w:tcPr>
            <w:tcW w:w="685" w:type="dxa"/>
            <w:vMerge/>
            <w:tcBorders>
              <w:left w:val="single" w:sz="4" w:space="0" w:color="auto"/>
            </w:tcBorders>
            <w:vAlign w:val="center"/>
          </w:tcPr>
          <w:p w:rsidR="00882F10" w:rsidRDefault="00882F10">
            <w:pPr>
              <w:spacing w:line="240" w:lineRule="exact"/>
              <w:jc w:val="center"/>
              <w:rPr>
                <w:rFonts w:ascii="宋体" w:hAnsi="宋体"/>
                <w:b/>
                <w:sz w:val="18"/>
                <w:szCs w:val="18"/>
              </w:rPr>
            </w:pPr>
          </w:p>
        </w:tc>
        <w:tc>
          <w:tcPr>
            <w:tcW w:w="1151" w:type="dxa"/>
            <w:gridSpan w:val="2"/>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一</w:t>
            </w:r>
          </w:p>
        </w:tc>
        <w:tc>
          <w:tcPr>
            <w:tcW w:w="1095" w:type="dxa"/>
            <w:gridSpan w:val="2"/>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二</w:t>
            </w:r>
          </w:p>
        </w:tc>
        <w:tc>
          <w:tcPr>
            <w:tcW w:w="1072" w:type="dxa"/>
            <w:gridSpan w:val="2"/>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三</w:t>
            </w:r>
          </w:p>
        </w:tc>
      </w:tr>
      <w:tr w:rsidR="00882F10">
        <w:trPr>
          <w:cantSplit/>
          <w:trHeight w:hRule="exact" w:val="299"/>
          <w:jc w:val="center"/>
        </w:trPr>
        <w:tc>
          <w:tcPr>
            <w:tcW w:w="1885" w:type="dxa"/>
            <w:gridSpan w:val="3"/>
            <w:vMerge/>
            <w:tcBorders>
              <w:bottom w:val="single" w:sz="4" w:space="0" w:color="auto"/>
            </w:tcBorders>
            <w:vAlign w:val="center"/>
          </w:tcPr>
          <w:p w:rsidR="00882F10" w:rsidRDefault="00882F10">
            <w:pPr>
              <w:spacing w:line="240" w:lineRule="exact"/>
              <w:jc w:val="center"/>
              <w:rPr>
                <w:rFonts w:ascii="宋体" w:hAnsi="宋体"/>
                <w:b/>
                <w:sz w:val="18"/>
                <w:szCs w:val="18"/>
              </w:rPr>
            </w:pPr>
          </w:p>
        </w:tc>
        <w:tc>
          <w:tcPr>
            <w:tcW w:w="450" w:type="dxa"/>
            <w:vMerge/>
            <w:vAlign w:val="center"/>
          </w:tcPr>
          <w:p w:rsidR="00882F10" w:rsidRDefault="00882F10">
            <w:pPr>
              <w:spacing w:line="240" w:lineRule="exact"/>
              <w:jc w:val="center"/>
              <w:rPr>
                <w:rFonts w:ascii="宋体" w:hAnsi="宋体"/>
                <w:b/>
                <w:sz w:val="18"/>
                <w:szCs w:val="18"/>
              </w:rPr>
            </w:pPr>
          </w:p>
        </w:tc>
        <w:tc>
          <w:tcPr>
            <w:tcW w:w="2047" w:type="dxa"/>
            <w:vMerge/>
            <w:vAlign w:val="center"/>
          </w:tcPr>
          <w:p w:rsidR="00882F10" w:rsidRDefault="00882F10">
            <w:pPr>
              <w:spacing w:line="240" w:lineRule="exact"/>
              <w:jc w:val="center"/>
              <w:rPr>
                <w:rFonts w:ascii="宋体" w:hAnsi="宋体"/>
                <w:b/>
                <w:sz w:val="18"/>
                <w:szCs w:val="18"/>
              </w:rPr>
            </w:pPr>
          </w:p>
        </w:tc>
        <w:tc>
          <w:tcPr>
            <w:tcW w:w="738" w:type="dxa"/>
            <w:vMerge/>
            <w:vAlign w:val="center"/>
          </w:tcPr>
          <w:p w:rsidR="00882F10" w:rsidRDefault="00882F10">
            <w:pPr>
              <w:spacing w:line="240" w:lineRule="exact"/>
              <w:jc w:val="center"/>
              <w:rPr>
                <w:rFonts w:ascii="宋体" w:hAnsi="宋体"/>
                <w:b/>
                <w:sz w:val="18"/>
                <w:szCs w:val="18"/>
              </w:rPr>
            </w:pPr>
          </w:p>
        </w:tc>
        <w:tc>
          <w:tcPr>
            <w:tcW w:w="792" w:type="dxa"/>
            <w:vMerge/>
            <w:tcBorders>
              <w:right w:val="single" w:sz="4" w:space="0" w:color="auto"/>
            </w:tcBorders>
            <w:vAlign w:val="center"/>
          </w:tcPr>
          <w:p w:rsidR="00882F10" w:rsidRDefault="00882F10">
            <w:pPr>
              <w:spacing w:line="240" w:lineRule="exact"/>
              <w:jc w:val="center"/>
              <w:rPr>
                <w:rFonts w:ascii="宋体" w:hAnsi="宋体"/>
                <w:b/>
                <w:sz w:val="18"/>
                <w:szCs w:val="18"/>
              </w:rPr>
            </w:pPr>
          </w:p>
        </w:tc>
        <w:tc>
          <w:tcPr>
            <w:tcW w:w="685" w:type="dxa"/>
            <w:vMerge/>
            <w:tcBorders>
              <w:left w:val="single" w:sz="4" w:space="0" w:color="auto"/>
            </w:tcBorders>
            <w:vAlign w:val="center"/>
          </w:tcPr>
          <w:p w:rsidR="00882F10" w:rsidRDefault="00882F10">
            <w:pPr>
              <w:spacing w:line="240" w:lineRule="exact"/>
              <w:jc w:val="center"/>
              <w:rPr>
                <w:rFonts w:ascii="宋体" w:hAnsi="宋体"/>
                <w:b/>
                <w:sz w:val="18"/>
                <w:szCs w:val="18"/>
              </w:rPr>
            </w:pPr>
          </w:p>
        </w:tc>
        <w:tc>
          <w:tcPr>
            <w:tcW w:w="560" w:type="dxa"/>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1</w:t>
            </w:r>
          </w:p>
        </w:tc>
        <w:tc>
          <w:tcPr>
            <w:tcW w:w="591" w:type="dxa"/>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2</w:t>
            </w:r>
          </w:p>
        </w:tc>
        <w:tc>
          <w:tcPr>
            <w:tcW w:w="596" w:type="dxa"/>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3</w:t>
            </w:r>
          </w:p>
        </w:tc>
        <w:tc>
          <w:tcPr>
            <w:tcW w:w="499" w:type="dxa"/>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4</w:t>
            </w:r>
          </w:p>
        </w:tc>
        <w:tc>
          <w:tcPr>
            <w:tcW w:w="560" w:type="dxa"/>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5</w:t>
            </w:r>
          </w:p>
        </w:tc>
        <w:tc>
          <w:tcPr>
            <w:tcW w:w="512" w:type="dxa"/>
            <w:vAlign w:val="center"/>
          </w:tcPr>
          <w:p w:rsidR="00882F10" w:rsidRDefault="003C0CF0">
            <w:pPr>
              <w:spacing w:line="240" w:lineRule="exact"/>
              <w:jc w:val="center"/>
              <w:rPr>
                <w:rFonts w:ascii="宋体" w:hAnsi="宋体"/>
                <w:b/>
                <w:sz w:val="18"/>
                <w:szCs w:val="18"/>
              </w:rPr>
            </w:pPr>
            <w:r>
              <w:rPr>
                <w:rFonts w:ascii="宋体" w:hAnsi="宋体" w:hint="eastAsia"/>
                <w:b/>
                <w:sz w:val="18"/>
                <w:szCs w:val="18"/>
              </w:rPr>
              <w:t>6</w:t>
            </w:r>
          </w:p>
        </w:tc>
      </w:tr>
      <w:tr w:rsidR="00882F10">
        <w:trPr>
          <w:cantSplit/>
          <w:trHeight w:hRule="exact" w:val="754"/>
          <w:jc w:val="center"/>
        </w:trPr>
        <w:tc>
          <w:tcPr>
            <w:tcW w:w="1885" w:type="dxa"/>
            <w:gridSpan w:val="3"/>
            <w:tcBorders>
              <w:top w:val="single" w:sz="4" w:space="0" w:color="auto"/>
            </w:tcBorders>
            <w:vAlign w:val="center"/>
          </w:tcPr>
          <w:p w:rsidR="00882F10" w:rsidRDefault="003C0CF0">
            <w:pPr>
              <w:jc w:val="center"/>
              <w:rPr>
                <w:rFonts w:ascii="宋体" w:hAnsi="宋体"/>
                <w:sz w:val="18"/>
                <w:szCs w:val="18"/>
              </w:rPr>
            </w:pPr>
            <w:r>
              <w:rPr>
                <w:rFonts w:ascii="宋体" w:hAnsi="宋体" w:hint="eastAsia"/>
                <w:sz w:val="18"/>
                <w:szCs w:val="18"/>
              </w:rPr>
              <w:t>校内技能专周实训</w:t>
            </w:r>
          </w:p>
        </w:tc>
        <w:tc>
          <w:tcPr>
            <w:tcW w:w="450"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推拿手法、经络腧穴、刺法灸法推拿治疗学、针灸治疗学</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16</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499"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12" w:type="dxa"/>
            <w:tcBorders>
              <w:bottom w:val="single" w:sz="4" w:space="0" w:color="auto"/>
            </w:tcBorders>
            <w:vAlign w:val="center"/>
          </w:tcPr>
          <w:p w:rsidR="00882F10" w:rsidRDefault="00882F10">
            <w:pPr>
              <w:spacing w:line="240" w:lineRule="exact"/>
              <w:jc w:val="center"/>
              <w:rPr>
                <w:rFonts w:ascii="宋体" w:hAnsi="宋体"/>
                <w:sz w:val="18"/>
                <w:szCs w:val="18"/>
              </w:rPr>
            </w:pPr>
          </w:p>
        </w:tc>
      </w:tr>
      <w:tr w:rsidR="00882F10">
        <w:trPr>
          <w:cantSplit/>
          <w:trHeight w:hRule="exact" w:val="501"/>
          <w:jc w:val="center"/>
        </w:trPr>
        <w:tc>
          <w:tcPr>
            <w:tcW w:w="445" w:type="dxa"/>
            <w:vMerge w:val="restart"/>
            <w:tcBorders>
              <w:top w:val="single" w:sz="4" w:space="0" w:color="auto"/>
              <w:right w:val="single" w:sz="4" w:space="0" w:color="auto"/>
            </w:tcBorders>
            <w:textDirection w:val="tbRlV"/>
            <w:vAlign w:val="center"/>
          </w:tcPr>
          <w:p w:rsidR="00882F10" w:rsidRDefault="003C0CF0">
            <w:pPr>
              <w:spacing w:line="240" w:lineRule="exact"/>
              <w:ind w:left="113" w:right="113"/>
              <w:jc w:val="center"/>
              <w:rPr>
                <w:rFonts w:ascii="宋体" w:hAnsi="宋体"/>
                <w:sz w:val="18"/>
                <w:szCs w:val="18"/>
              </w:rPr>
            </w:pPr>
            <w:r>
              <w:rPr>
                <w:rFonts w:ascii="宋体" w:hAnsi="宋体" w:hint="eastAsia"/>
                <w:sz w:val="18"/>
                <w:szCs w:val="18"/>
              </w:rPr>
              <w:t>毕业综合实践</w:t>
            </w:r>
          </w:p>
        </w:tc>
        <w:tc>
          <w:tcPr>
            <w:tcW w:w="360" w:type="dxa"/>
            <w:vMerge w:val="restart"/>
            <w:tcBorders>
              <w:top w:val="single" w:sz="4" w:space="0" w:color="auto"/>
              <w:left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顶岗实习</w:t>
            </w:r>
          </w:p>
        </w:tc>
        <w:tc>
          <w:tcPr>
            <w:tcW w:w="1080" w:type="dxa"/>
            <w:vMerge w:val="restart"/>
            <w:tcBorders>
              <w:top w:val="single" w:sz="4" w:space="0" w:color="auto"/>
              <w:left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实习见习</w:t>
            </w:r>
          </w:p>
          <w:p w:rsidR="00882F10" w:rsidRDefault="003C0CF0">
            <w:pPr>
              <w:spacing w:line="240" w:lineRule="exact"/>
              <w:rPr>
                <w:rFonts w:ascii="宋体" w:hAnsi="宋体"/>
                <w:sz w:val="18"/>
                <w:szCs w:val="18"/>
              </w:rPr>
            </w:pPr>
            <w:r>
              <w:rPr>
                <w:rFonts w:ascii="宋体" w:hAnsi="宋体" w:hint="eastAsia"/>
                <w:sz w:val="18"/>
                <w:szCs w:val="18"/>
              </w:rPr>
              <w:t>（其他校内外实习）</w:t>
            </w: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1</w:t>
            </w:r>
          </w:p>
        </w:tc>
        <w:tc>
          <w:tcPr>
            <w:tcW w:w="2047"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医院见习</w:t>
            </w:r>
          </w:p>
        </w:tc>
        <w:tc>
          <w:tcPr>
            <w:tcW w:w="738" w:type="dxa"/>
            <w:tcBorders>
              <w:top w:val="single" w:sz="4" w:space="0" w:color="auto"/>
              <w:bottom w:val="single" w:sz="4" w:space="0" w:color="auto"/>
            </w:tcBorders>
            <w:vAlign w:val="center"/>
          </w:tcPr>
          <w:p w:rsidR="00882F10" w:rsidRDefault="00882F10">
            <w:pPr>
              <w:spacing w:line="240" w:lineRule="exact"/>
              <w:jc w:val="center"/>
              <w:rPr>
                <w:rFonts w:ascii="宋体" w:hAnsi="宋体"/>
                <w:sz w:val="18"/>
                <w:szCs w:val="18"/>
              </w:rPr>
            </w:pPr>
          </w:p>
        </w:tc>
        <w:tc>
          <w:tcPr>
            <w:tcW w:w="792" w:type="dxa"/>
            <w:tcBorders>
              <w:top w:val="single" w:sz="4" w:space="0" w:color="auto"/>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(52)</w:t>
            </w:r>
          </w:p>
        </w:tc>
        <w:tc>
          <w:tcPr>
            <w:tcW w:w="685" w:type="dxa"/>
            <w:tcBorders>
              <w:top w:val="single" w:sz="4" w:space="0" w:color="auto"/>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w:t>
            </w:r>
          </w:p>
        </w:tc>
        <w:tc>
          <w:tcPr>
            <w:tcW w:w="560" w:type="dxa"/>
            <w:tcBorders>
              <w:top w:val="single" w:sz="4" w:space="0" w:color="auto"/>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(1*)</w:t>
            </w:r>
          </w:p>
        </w:tc>
        <w:tc>
          <w:tcPr>
            <w:tcW w:w="596"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(1*)</w:t>
            </w:r>
          </w:p>
        </w:tc>
        <w:tc>
          <w:tcPr>
            <w:tcW w:w="499" w:type="dxa"/>
            <w:tcBorders>
              <w:top w:val="single" w:sz="4" w:space="0" w:color="auto"/>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top w:val="single" w:sz="4" w:space="0" w:color="auto"/>
              <w:bottom w:val="single" w:sz="4" w:space="0" w:color="auto"/>
            </w:tcBorders>
            <w:vAlign w:val="center"/>
          </w:tcPr>
          <w:p w:rsidR="00882F10" w:rsidRDefault="00882F10">
            <w:pPr>
              <w:spacing w:line="240" w:lineRule="exact"/>
              <w:rPr>
                <w:rFonts w:ascii="宋体" w:hAnsi="宋体"/>
                <w:sz w:val="18"/>
                <w:szCs w:val="18"/>
              </w:rPr>
            </w:pPr>
          </w:p>
        </w:tc>
        <w:tc>
          <w:tcPr>
            <w:tcW w:w="512" w:type="dxa"/>
            <w:tcBorders>
              <w:top w:val="single" w:sz="4" w:space="0" w:color="auto"/>
              <w:bottom w:val="single" w:sz="4" w:space="0" w:color="auto"/>
            </w:tcBorders>
            <w:vAlign w:val="center"/>
          </w:tcPr>
          <w:p w:rsidR="00882F10" w:rsidRDefault="00882F10">
            <w:pPr>
              <w:spacing w:line="240" w:lineRule="exact"/>
              <w:rPr>
                <w:rFonts w:ascii="宋体" w:hAnsi="宋体"/>
                <w:sz w:val="18"/>
                <w:szCs w:val="18"/>
              </w:rPr>
            </w:pPr>
          </w:p>
        </w:tc>
      </w:tr>
      <w:tr w:rsidR="00882F10">
        <w:trPr>
          <w:cantSplit/>
          <w:trHeight w:hRule="exact" w:val="47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tcBorders>
              <w:left w:val="single" w:sz="4" w:space="0" w:color="auto"/>
            </w:tcBorders>
            <w:vAlign w:val="center"/>
          </w:tcPr>
          <w:p w:rsidR="00882F10" w:rsidRDefault="00882F10">
            <w:pPr>
              <w:spacing w:line="240" w:lineRule="exact"/>
              <w:rPr>
                <w:rFonts w:ascii="宋体" w:hAnsi="宋体"/>
                <w:sz w:val="18"/>
                <w:szCs w:val="18"/>
              </w:rPr>
            </w:pP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2</w:t>
            </w:r>
          </w:p>
        </w:tc>
        <w:tc>
          <w:tcPr>
            <w:tcW w:w="2047"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社会实践</w:t>
            </w:r>
          </w:p>
        </w:tc>
        <w:tc>
          <w:tcPr>
            <w:tcW w:w="738" w:type="dxa"/>
            <w:tcBorders>
              <w:top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p>
        </w:tc>
        <w:tc>
          <w:tcPr>
            <w:tcW w:w="792" w:type="dxa"/>
            <w:tcBorders>
              <w:top w:val="single" w:sz="4" w:space="0" w:color="auto"/>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(52)</w:t>
            </w:r>
          </w:p>
        </w:tc>
        <w:tc>
          <w:tcPr>
            <w:tcW w:w="685" w:type="dxa"/>
            <w:tcBorders>
              <w:top w:val="single" w:sz="4" w:space="0" w:color="auto"/>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p>
        </w:tc>
        <w:tc>
          <w:tcPr>
            <w:tcW w:w="560" w:type="dxa"/>
            <w:tcBorders>
              <w:top w:val="single" w:sz="4" w:space="0" w:color="auto"/>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p>
        </w:tc>
        <w:tc>
          <w:tcPr>
            <w:tcW w:w="596"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p>
        </w:tc>
        <w:tc>
          <w:tcPr>
            <w:tcW w:w="499" w:type="dxa"/>
            <w:tcBorders>
              <w:top w:val="single" w:sz="4" w:space="0" w:color="auto"/>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top w:val="single" w:sz="4" w:space="0" w:color="auto"/>
              <w:bottom w:val="single" w:sz="4" w:space="0" w:color="auto"/>
            </w:tcBorders>
            <w:vAlign w:val="center"/>
          </w:tcPr>
          <w:p w:rsidR="00882F10" w:rsidRDefault="00882F10">
            <w:pPr>
              <w:spacing w:line="240" w:lineRule="exact"/>
              <w:rPr>
                <w:rFonts w:ascii="宋体" w:hAnsi="宋体"/>
                <w:sz w:val="18"/>
                <w:szCs w:val="18"/>
              </w:rPr>
            </w:pPr>
          </w:p>
        </w:tc>
        <w:tc>
          <w:tcPr>
            <w:tcW w:w="512" w:type="dxa"/>
            <w:tcBorders>
              <w:top w:val="single" w:sz="4" w:space="0" w:color="auto"/>
              <w:bottom w:val="single" w:sz="4" w:space="0" w:color="auto"/>
            </w:tcBorders>
            <w:vAlign w:val="center"/>
          </w:tcPr>
          <w:p w:rsidR="00882F10" w:rsidRDefault="00882F10">
            <w:pPr>
              <w:spacing w:line="240" w:lineRule="exact"/>
              <w:rPr>
                <w:rFonts w:ascii="宋体" w:hAnsi="宋体"/>
                <w:sz w:val="18"/>
                <w:szCs w:val="18"/>
              </w:rPr>
            </w:pPr>
          </w:p>
        </w:tc>
      </w:tr>
      <w:tr w:rsidR="00882F10">
        <w:trPr>
          <w:cantSplit/>
          <w:trHeight w:hRule="exact" w:val="42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val="restart"/>
            <w:tcBorders>
              <w:top w:val="single" w:sz="4" w:space="0" w:color="auto"/>
              <w:left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毕业实习</w:t>
            </w: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1</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西医内科</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52</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2</w:t>
            </w:r>
          </w:p>
        </w:tc>
        <w:tc>
          <w:tcPr>
            <w:tcW w:w="512" w:type="dxa"/>
            <w:tcBorders>
              <w:bottom w:val="single" w:sz="4" w:space="0" w:color="auto"/>
            </w:tcBorders>
            <w:vAlign w:val="center"/>
          </w:tcPr>
          <w:p w:rsidR="00882F10" w:rsidRDefault="00882F10">
            <w:pPr>
              <w:spacing w:line="240" w:lineRule="exact"/>
              <w:rPr>
                <w:rFonts w:ascii="宋体" w:hAnsi="宋体"/>
                <w:sz w:val="18"/>
                <w:szCs w:val="18"/>
              </w:rPr>
            </w:pPr>
          </w:p>
        </w:tc>
      </w:tr>
      <w:tr w:rsidR="00882F10">
        <w:trPr>
          <w:cantSplit/>
          <w:trHeight w:hRule="exact" w:val="42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tcBorders>
              <w:left w:val="single" w:sz="4" w:space="0" w:color="auto"/>
            </w:tcBorders>
            <w:vAlign w:val="center"/>
          </w:tcPr>
          <w:p w:rsidR="00882F10" w:rsidRDefault="00882F10">
            <w:pPr>
              <w:spacing w:line="240" w:lineRule="exact"/>
              <w:rPr>
                <w:rFonts w:ascii="宋体" w:hAnsi="宋体"/>
                <w:sz w:val="18"/>
                <w:szCs w:val="18"/>
              </w:rPr>
            </w:pP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2</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中医内科</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6</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156</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6</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6</w:t>
            </w:r>
          </w:p>
        </w:tc>
        <w:tc>
          <w:tcPr>
            <w:tcW w:w="512" w:type="dxa"/>
            <w:tcBorders>
              <w:bottom w:val="single" w:sz="4" w:space="0" w:color="auto"/>
            </w:tcBorders>
            <w:vAlign w:val="center"/>
          </w:tcPr>
          <w:p w:rsidR="00882F10" w:rsidRDefault="00882F10">
            <w:pPr>
              <w:spacing w:line="240" w:lineRule="exact"/>
              <w:rPr>
                <w:rFonts w:ascii="宋体" w:hAnsi="宋体"/>
                <w:sz w:val="18"/>
                <w:szCs w:val="18"/>
              </w:rPr>
            </w:pPr>
          </w:p>
        </w:tc>
      </w:tr>
      <w:tr w:rsidR="00882F10">
        <w:trPr>
          <w:cantSplit/>
          <w:trHeight w:hRule="exact" w:val="42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tcBorders>
              <w:left w:val="single" w:sz="4" w:space="0" w:color="auto"/>
            </w:tcBorders>
            <w:vAlign w:val="center"/>
          </w:tcPr>
          <w:p w:rsidR="00882F10" w:rsidRDefault="00882F10">
            <w:pPr>
              <w:spacing w:line="240" w:lineRule="exact"/>
              <w:rPr>
                <w:rFonts w:ascii="宋体" w:hAnsi="宋体"/>
                <w:sz w:val="18"/>
                <w:szCs w:val="18"/>
              </w:rPr>
            </w:pP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3</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中医外科</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52</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2</w:t>
            </w:r>
          </w:p>
        </w:tc>
        <w:tc>
          <w:tcPr>
            <w:tcW w:w="512" w:type="dxa"/>
            <w:tcBorders>
              <w:bottom w:val="single" w:sz="4" w:space="0" w:color="auto"/>
            </w:tcBorders>
            <w:vAlign w:val="center"/>
          </w:tcPr>
          <w:p w:rsidR="00882F10" w:rsidRDefault="00882F10">
            <w:pPr>
              <w:spacing w:line="240" w:lineRule="exact"/>
              <w:rPr>
                <w:rFonts w:ascii="宋体" w:hAnsi="宋体"/>
                <w:sz w:val="18"/>
                <w:szCs w:val="18"/>
              </w:rPr>
            </w:pPr>
          </w:p>
        </w:tc>
      </w:tr>
      <w:tr w:rsidR="00882F10">
        <w:trPr>
          <w:cantSplit/>
          <w:trHeight w:hRule="exact" w:val="42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tcBorders>
              <w:left w:val="single" w:sz="4" w:space="0" w:color="auto"/>
            </w:tcBorders>
            <w:vAlign w:val="center"/>
          </w:tcPr>
          <w:p w:rsidR="00882F10" w:rsidRDefault="00882F10">
            <w:pPr>
              <w:spacing w:line="240" w:lineRule="exact"/>
              <w:rPr>
                <w:rFonts w:ascii="宋体" w:hAnsi="宋体"/>
                <w:sz w:val="18"/>
                <w:szCs w:val="18"/>
              </w:rPr>
            </w:pP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4</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中医妇科</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52</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2</w:t>
            </w:r>
          </w:p>
        </w:tc>
        <w:tc>
          <w:tcPr>
            <w:tcW w:w="512" w:type="dxa"/>
            <w:tcBorders>
              <w:bottom w:val="single" w:sz="4" w:space="0" w:color="auto"/>
            </w:tcBorders>
            <w:vAlign w:val="center"/>
          </w:tcPr>
          <w:p w:rsidR="00882F10" w:rsidRDefault="00882F10">
            <w:pPr>
              <w:spacing w:line="240" w:lineRule="exact"/>
              <w:rPr>
                <w:rFonts w:ascii="宋体" w:hAnsi="宋体"/>
                <w:sz w:val="18"/>
                <w:szCs w:val="18"/>
              </w:rPr>
            </w:pPr>
          </w:p>
        </w:tc>
      </w:tr>
      <w:tr w:rsidR="00882F10">
        <w:trPr>
          <w:cantSplit/>
          <w:trHeight w:hRule="exact" w:val="42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tcBorders>
              <w:left w:val="single" w:sz="4" w:space="0" w:color="auto"/>
            </w:tcBorders>
            <w:vAlign w:val="center"/>
          </w:tcPr>
          <w:p w:rsidR="00882F10" w:rsidRDefault="00882F10">
            <w:pPr>
              <w:spacing w:line="240" w:lineRule="exact"/>
              <w:rPr>
                <w:rFonts w:ascii="宋体" w:hAnsi="宋体"/>
                <w:sz w:val="18"/>
                <w:szCs w:val="18"/>
              </w:rPr>
            </w:pP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5</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中医儿科</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52</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2</w:t>
            </w:r>
          </w:p>
        </w:tc>
        <w:tc>
          <w:tcPr>
            <w:tcW w:w="512" w:type="dxa"/>
            <w:tcBorders>
              <w:bottom w:val="single" w:sz="4" w:space="0" w:color="auto"/>
            </w:tcBorders>
            <w:vAlign w:val="center"/>
          </w:tcPr>
          <w:p w:rsidR="00882F10" w:rsidRDefault="00882F10">
            <w:pPr>
              <w:spacing w:line="240" w:lineRule="exact"/>
              <w:rPr>
                <w:rFonts w:ascii="宋体" w:hAnsi="宋体"/>
                <w:sz w:val="18"/>
                <w:szCs w:val="18"/>
              </w:rPr>
            </w:pPr>
          </w:p>
        </w:tc>
      </w:tr>
      <w:tr w:rsidR="00882F10">
        <w:trPr>
          <w:cantSplit/>
          <w:trHeight w:hRule="exact" w:val="42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tcBorders>
              <w:left w:val="single" w:sz="4" w:space="0" w:color="auto"/>
            </w:tcBorders>
            <w:vAlign w:val="center"/>
          </w:tcPr>
          <w:p w:rsidR="00882F10" w:rsidRDefault="00882F10">
            <w:pPr>
              <w:spacing w:line="240" w:lineRule="exact"/>
              <w:rPr>
                <w:rFonts w:ascii="宋体" w:hAnsi="宋体"/>
                <w:sz w:val="18"/>
                <w:szCs w:val="18"/>
              </w:rPr>
            </w:pP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6</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中医骨伤科</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4</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104</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4</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4</w:t>
            </w:r>
          </w:p>
        </w:tc>
        <w:tc>
          <w:tcPr>
            <w:tcW w:w="512" w:type="dxa"/>
            <w:tcBorders>
              <w:bottom w:val="single" w:sz="4" w:space="0" w:color="auto"/>
            </w:tcBorders>
            <w:vAlign w:val="center"/>
          </w:tcPr>
          <w:p w:rsidR="00882F10" w:rsidRDefault="00882F10">
            <w:pPr>
              <w:spacing w:line="240" w:lineRule="exact"/>
              <w:rPr>
                <w:rFonts w:ascii="宋体" w:hAnsi="宋体"/>
                <w:sz w:val="18"/>
                <w:szCs w:val="18"/>
              </w:rPr>
            </w:pPr>
          </w:p>
        </w:tc>
      </w:tr>
      <w:tr w:rsidR="00882F10">
        <w:trPr>
          <w:cantSplit/>
          <w:trHeight w:hRule="exact" w:val="42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tcBorders>
              <w:left w:val="single" w:sz="4" w:space="0" w:color="auto"/>
            </w:tcBorders>
            <w:vAlign w:val="center"/>
          </w:tcPr>
          <w:p w:rsidR="00882F10" w:rsidRDefault="00882F10">
            <w:pPr>
              <w:spacing w:line="240" w:lineRule="exact"/>
              <w:rPr>
                <w:rFonts w:ascii="宋体" w:hAnsi="宋体"/>
                <w:sz w:val="18"/>
                <w:szCs w:val="18"/>
              </w:rPr>
            </w:pP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7</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中药房</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26</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1</w:t>
            </w:r>
          </w:p>
        </w:tc>
        <w:tc>
          <w:tcPr>
            <w:tcW w:w="512" w:type="dxa"/>
            <w:tcBorders>
              <w:bottom w:val="single" w:sz="4" w:space="0" w:color="auto"/>
            </w:tcBorders>
            <w:vAlign w:val="center"/>
          </w:tcPr>
          <w:p w:rsidR="00882F10" w:rsidRDefault="00882F10">
            <w:pPr>
              <w:spacing w:line="240" w:lineRule="exact"/>
              <w:rPr>
                <w:rFonts w:ascii="宋体" w:hAnsi="宋体"/>
                <w:sz w:val="18"/>
                <w:szCs w:val="18"/>
              </w:rPr>
            </w:pPr>
          </w:p>
        </w:tc>
      </w:tr>
      <w:tr w:rsidR="00882F10">
        <w:trPr>
          <w:cantSplit/>
          <w:trHeight w:hRule="exact" w:val="42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tcBorders>
              <w:left w:val="single" w:sz="4" w:space="0" w:color="auto"/>
            </w:tcBorders>
            <w:vAlign w:val="center"/>
          </w:tcPr>
          <w:p w:rsidR="00882F10" w:rsidRDefault="00882F10">
            <w:pPr>
              <w:spacing w:line="240" w:lineRule="exact"/>
              <w:rPr>
                <w:rFonts w:ascii="宋体" w:hAnsi="宋体"/>
                <w:sz w:val="18"/>
                <w:szCs w:val="18"/>
              </w:rPr>
            </w:pP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8</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医学影像科</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52</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2</w:t>
            </w:r>
          </w:p>
        </w:tc>
        <w:tc>
          <w:tcPr>
            <w:tcW w:w="512" w:type="dxa"/>
            <w:tcBorders>
              <w:bottom w:val="single" w:sz="4" w:space="0" w:color="auto"/>
            </w:tcBorders>
            <w:vAlign w:val="center"/>
          </w:tcPr>
          <w:p w:rsidR="00882F10" w:rsidRDefault="00882F10">
            <w:pPr>
              <w:spacing w:line="240" w:lineRule="exact"/>
              <w:rPr>
                <w:rFonts w:ascii="宋体" w:hAnsi="宋体"/>
                <w:sz w:val="18"/>
                <w:szCs w:val="18"/>
              </w:rPr>
            </w:pPr>
          </w:p>
        </w:tc>
      </w:tr>
      <w:tr w:rsidR="00882F10">
        <w:trPr>
          <w:cantSplit/>
          <w:trHeight w:hRule="exact" w:val="42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tcBorders>
              <w:left w:val="single" w:sz="4" w:space="0" w:color="auto"/>
            </w:tcBorders>
            <w:vAlign w:val="center"/>
          </w:tcPr>
          <w:p w:rsidR="00882F10" w:rsidRDefault="00882F10">
            <w:pPr>
              <w:spacing w:line="240" w:lineRule="exact"/>
              <w:rPr>
                <w:rFonts w:ascii="宋体" w:hAnsi="宋体"/>
                <w:sz w:val="18"/>
                <w:szCs w:val="18"/>
              </w:rPr>
            </w:pP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9</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康复科</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4</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104</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4</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4</w:t>
            </w:r>
          </w:p>
        </w:tc>
        <w:tc>
          <w:tcPr>
            <w:tcW w:w="512" w:type="dxa"/>
            <w:tcBorders>
              <w:bottom w:val="single" w:sz="4" w:space="0" w:color="auto"/>
            </w:tcBorders>
            <w:vAlign w:val="center"/>
          </w:tcPr>
          <w:p w:rsidR="00882F10" w:rsidRDefault="00882F10">
            <w:pPr>
              <w:spacing w:line="240" w:lineRule="exact"/>
              <w:rPr>
                <w:rFonts w:ascii="宋体" w:hAnsi="宋体"/>
                <w:sz w:val="18"/>
                <w:szCs w:val="18"/>
              </w:rPr>
            </w:pPr>
          </w:p>
        </w:tc>
      </w:tr>
      <w:tr w:rsidR="00882F10">
        <w:trPr>
          <w:cantSplit/>
          <w:trHeight w:hRule="exact" w:val="42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tcBorders>
              <w:left w:val="single" w:sz="4" w:space="0" w:color="auto"/>
            </w:tcBorders>
            <w:vAlign w:val="center"/>
          </w:tcPr>
          <w:p w:rsidR="00882F10" w:rsidRDefault="00882F10">
            <w:pPr>
              <w:spacing w:line="240" w:lineRule="exact"/>
              <w:rPr>
                <w:rFonts w:ascii="宋体" w:hAnsi="宋体"/>
                <w:sz w:val="18"/>
                <w:szCs w:val="18"/>
              </w:rPr>
            </w:pP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10</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针灸科</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7</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182</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7</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882F10">
            <w:pPr>
              <w:spacing w:line="240" w:lineRule="exact"/>
              <w:rPr>
                <w:rFonts w:ascii="宋体" w:hAnsi="宋体"/>
                <w:sz w:val="18"/>
                <w:szCs w:val="18"/>
              </w:rPr>
            </w:pPr>
          </w:p>
        </w:tc>
        <w:tc>
          <w:tcPr>
            <w:tcW w:w="512"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7</w:t>
            </w:r>
          </w:p>
        </w:tc>
      </w:tr>
      <w:tr w:rsidR="00882F10">
        <w:trPr>
          <w:cantSplit/>
          <w:trHeight w:hRule="exact" w:val="42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tcBorders>
              <w:left w:val="single" w:sz="4" w:space="0" w:color="auto"/>
            </w:tcBorders>
            <w:vAlign w:val="center"/>
          </w:tcPr>
          <w:p w:rsidR="00882F10" w:rsidRDefault="00882F10">
            <w:pPr>
              <w:spacing w:line="240" w:lineRule="exact"/>
              <w:rPr>
                <w:rFonts w:ascii="宋体" w:hAnsi="宋体"/>
                <w:sz w:val="18"/>
                <w:szCs w:val="18"/>
              </w:rPr>
            </w:pP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11</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推拿科</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7</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182</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7</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882F10">
            <w:pPr>
              <w:spacing w:line="240" w:lineRule="exact"/>
              <w:rPr>
                <w:rFonts w:ascii="宋体" w:hAnsi="宋体"/>
                <w:sz w:val="18"/>
                <w:szCs w:val="18"/>
              </w:rPr>
            </w:pPr>
          </w:p>
        </w:tc>
        <w:tc>
          <w:tcPr>
            <w:tcW w:w="512"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7</w:t>
            </w:r>
          </w:p>
        </w:tc>
      </w:tr>
      <w:tr w:rsidR="00882F10">
        <w:trPr>
          <w:cantSplit/>
          <w:trHeight w:hRule="exact" w:val="420"/>
          <w:jc w:val="center"/>
        </w:trPr>
        <w:tc>
          <w:tcPr>
            <w:tcW w:w="445" w:type="dxa"/>
            <w:vMerge/>
            <w:tcBorders>
              <w:right w:val="single" w:sz="4" w:space="0" w:color="auto"/>
            </w:tcBorders>
            <w:vAlign w:val="center"/>
          </w:tcPr>
          <w:p w:rsidR="00882F10" w:rsidRDefault="00882F10">
            <w:pPr>
              <w:spacing w:line="240" w:lineRule="exact"/>
              <w:jc w:val="center"/>
              <w:rPr>
                <w:rFonts w:ascii="宋体" w:hAnsi="宋体"/>
                <w:sz w:val="18"/>
                <w:szCs w:val="18"/>
              </w:rPr>
            </w:pPr>
          </w:p>
        </w:tc>
        <w:tc>
          <w:tcPr>
            <w:tcW w:w="360" w:type="dxa"/>
            <w:vMerge/>
            <w:tcBorders>
              <w:left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080" w:type="dxa"/>
            <w:vMerge/>
            <w:tcBorders>
              <w:left w:val="single" w:sz="4" w:space="0" w:color="auto"/>
            </w:tcBorders>
            <w:vAlign w:val="center"/>
          </w:tcPr>
          <w:p w:rsidR="00882F10" w:rsidRDefault="00882F10">
            <w:pPr>
              <w:spacing w:line="240" w:lineRule="exact"/>
              <w:rPr>
                <w:rFonts w:ascii="宋体" w:hAnsi="宋体"/>
                <w:sz w:val="18"/>
                <w:szCs w:val="18"/>
              </w:rPr>
            </w:pP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12</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急诊科</w:t>
            </w:r>
          </w:p>
        </w:tc>
        <w:tc>
          <w:tcPr>
            <w:tcW w:w="738" w:type="dxa"/>
            <w:tcBorders>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w:t>
            </w:r>
          </w:p>
        </w:tc>
        <w:tc>
          <w:tcPr>
            <w:tcW w:w="792" w:type="dxa"/>
            <w:tcBorders>
              <w:bottom w:val="single" w:sz="4" w:space="0" w:color="auto"/>
              <w:right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26</w:t>
            </w:r>
          </w:p>
        </w:tc>
        <w:tc>
          <w:tcPr>
            <w:tcW w:w="685" w:type="dxa"/>
            <w:tcBorders>
              <w:left w:val="single" w:sz="4" w:space="0" w:color="auto"/>
              <w:bottom w:val="single" w:sz="4" w:space="0" w:color="auto"/>
            </w:tcBorders>
            <w:vAlign w:val="center"/>
          </w:tcPr>
          <w:p w:rsidR="00882F10" w:rsidRDefault="003C0CF0">
            <w:pPr>
              <w:spacing w:line="240" w:lineRule="exact"/>
              <w:jc w:val="center"/>
              <w:rPr>
                <w:rFonts w:ascii="宋体" w:hAnsi="宋体"/>
                <w:sz w:val="18"/>
                <w:szCs w:val="18"/>
              </w:rPr>
            </w:pPr>
            <w:r>
              <w:rPr>
                <w:rFonts w:ascii="宋体" w:hAnsi="宋体" w:hint="eastAsia"/>
                <w:sz w:val="18"/>
                <w:szCs w:val="18"/>
              </w:rPr>
              <w:t>1</w:t>
            </w:r>
          </w:p>
        </w:tc>
        <w:tc>
          <w:tcPr>
            <w:tcW w:w="560" w:type="dxa"/>
            <w:tcBorders>
              <w:bottom w:val="single" w:sz="4" w:space="0" w:color="auto"/>
            </w:tcBorders>
            <w:vAlign w:val="center"/>
          </w:tcPr>
          <w:p w:rsidR="00882F10" w:rsidRDefault="00882F10">
            <w:pPr>
              <w:spacing w:line="240" w:lineRule="exact"/>
              <w:jc w:val="center"/>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882F10">
            <w:pPr>
              <w:spacing w:line="240" w:lineRule="exact"/>
              <w:rPr>
                <w:rFonts w:ascii="宋体" w:hAnsi="宋体"/>
                <w:sz w:val="18"/>
                <w:szCs w:val="18"/>
              </w:rPr>
            </w:pPr>
          </w:p>
        </w:tc>
        <w:tc>
          <w:tcPr>
            <w:tcW w:w="512"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1</w:t>
            </w:r>
          </w:p>
        </w:tc>
      </w:tr>
      <w:tr w:rsidR="00882F10">
        <w:trPr>
          <w:cantSplit/>
          <w:trHeight w:hRule="exact" w:val="958"/>
          <w:jc w:val="center"/>
        </w:trPr>
        <w:tc>
          <w:tcPr>
            <w:tcW w:w="445" w:type="dxa"/>
            <w:vMerge/>
            <w:tcBorders>
              <w:bottom w:val="single" w:sz="4" w:space="0" w:color="auto"/>
              <w:right w:val="single" w:sz="4" w:space="0" w:color="auto"/>
            </w:tcBorders>
            <w:vAlign w:val="center"/>
          </w:tcPr>
          <w:p w:rsidR="00882F10" w:rsidRDefault="00882F10">
            <w:pPr>
              <w:spacing w:line="240" w:lineRule="exact"/>
              <w:jc w:val="center"/>
              <w:rPr>
                <w:rFonts w:ascii="宋体" w:hAnsi="宋体"/>
                <w:sz w:val="18"/>
                <w:szCs w:val="18"/>
              </w:rPr>
            </w:pPr>
          </w:p>
        </w:tc>
        <w:tc>
          <w:tcPr>
            <w:tcW w:w="1440" w:type="dxa"/>
            <w:gridSpan w:val="2"/>
            <w:tcBorders>
              <w:top w:val="single" w:sz="4" w:space="0" w:color="auto"/>
              <w:left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毕业考试</w:t>
            </w:r>
          </w:p>
          <w:p w:rsidR="00882F10" w:rsidRDefault="003C0CF0">
            <w:pPr>
              <w:spacing w:line="240" w:lineRule="exact"/>
              <w:rPr>
                <w:rFonts w:ascii="宋体" w:hAnsi="宋体"/>
                <w:sz w:val="18"/>
                <w:szCs w:val="18"/>
              </w:rPr>
            </w:pPr>
            <w:r>
              <w:rPr>
                <w:rFonts w:ascii="宋体" w:hAnsi="宋体" w:hint="eastAsia"/>
                <w:sz w:val="18"/>
                <w:szCs w:val="18"/>
              </w:rPr>
              <w:t>（闭卷）</w:t>
            </w:r>
          </w:p>
        </w:tc>
        <w:tc>
          <w:tcPr>
            <w:tcW w:w="450" w:type="dxa"/>
            <w:tcBorders>
              <w:top w:val="single" w:sz="4" w:space="0" w:color="auto"/>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1</w:t>
            </w:r>
          </w:p>
        </w:tc>
        <w:tc>
          <w:tcPr>
            <w:tcW w:w="2047" w:type="dxa"/>
            <w:tcBorders>
              <w:bottom w:val="single" w:sz="4" w:space="0" w:color="auto"/>
            </w:tcBorders>
            <w:vAlign w:val="center"/>
          </w:tcPr>
          <w:p w:rsidR="00882F10" w:rsidRDefault="003C0CF0">
            <w:pPr>
              <w:spacing w:line="240" w:lineRule="exact"/>
              <w:rPr>
                <w:rFonts w:ascii="宋体" w:hAnsi="宋体"/>
                <w:sz w:val="18"/>
                <w:szCs w:val="18"/>
              </w:rPr>
            </w:pPr>
            <w:r>
              <w:rPr>
                <w:rFonts w:ascii="宋体" w:hAnsi="宋体" w:hint="eastAsia"/>
                <w:sz w:val="18"/>
                <w:szCs w:val="18"/>
              </w:rPr>
              <w:t>针灸治疗学、推拿治疗学、经络腧穴、推拿手法</w:t>
            </w:r>
          </w:p>
        </w:tc>
        <w:tc>
          <w:tcPr>
            <w:tcW w:w="738" w:type="dxa"/>
            <w:tcBorders>
              <w:bottom w:val="single" w:sz="4" w:space="0" w:color="auto"/>
            </w:tcBorders>
            <w:vAlign w:val="center"/>
          </w:tcPr>
          <w:p w:rsidR="00882F10" w:rsidRDefault="00882F10">
            <w:pPr>
              <w:spacing w:line="240" w:lineRule="exact"/>
              <w:rPr>
                <w:rFonts w:ascii="宋体" w:hAnsi="宋体"/>
                <w:sz w:val="18"/>
                <w:szCs w:val="18"/>
              </w:rPr>
            </w:pPr>
          </w:p>
        </w:tc>
        <w:tc>
          <w:tcPr>
            <w:tcW w:w="792" w:type="dxa"/>
            <w:tcBorders>
              <w:bottom w:val="single" w:sz="4" w:space="0" w:color="auto"/>
              <w:right w:val="single" w:sz="4" w:space="0" w:color="auto"/>
            </w:tcBorders>
            <w:vAlign w:val="center"/>
          </w:tcPr>
          <w:p w:rsidR="00882F10" w:rsidRDefault="00882F10">
            <w:pPr>
              <w:spacing w:line="240" w:lineRule="exact"/>
              <w:rPr>
                <w:rFonts w:ascii="宋体" w:hAnsi="宋体"/>
                <w:sz w:val="18"/>
                <w:szCs w:val="18"/>
              </w:rPr>
            </w:pPr>
          </w:p>
        </w:tc>
        <w:tc>
          <w:tcPr>
            <w:tcW w:w="685" w:type="dxa"/>
            <w:tcBorders>
              <w:left w:val="single" w:sz="4" w:space="0" w:color="auto"/>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882F10">
            <w:pPr>
              <w:spacing w:line="240" w:lineRule="exact"/>
              <w:rPr>
                <w:rFonts w:ascii="宋体" w:hAnsi="宋体"/>
                <w:sz w:val="18"/>
                <w:szCs w:val="18"/>
              </w:rPr>
            </w:pPr>
          </w:p>
        </w:tc>
        <w:tc>
          <w:tcPr>
            <w:tcW w:w="591" w:type="dxa"/>
            <w:tcBorders>
              <w:bottom w:val="single" w:sz="4" w:space="0" w:color="auto"/>
            </w:tcBorders>
            <w:vAlign w:val="center"/>
          </w:tcPr>
          <w:p w:rsidR="00882F10" w:rsidRDefault="00882F10">
            <w:pPr>
              <w:spacing w:line="240" w:lineRule="exact"/>
              <w:rPr>
                <w:rFonts w:ascii="宋体" w:hAnsi="宋体"/>
                <w:sz w:val="18"/>
                <w:szCs w:val="18"/>
              </w:rPr>
            </w:pPr>
          </w:p>
        </w:tc>
        <w:tc>
          <w:tcPr>
            <w:tcW w:w="596" w:type="dxa"/>
            <w:tcBorders>
              <w:bottom w:val="single" w:sz="4" w:space="0" w:color="auto"/>
            </w:tcBorders>
            <w:vAlign w:val="center"/>
          </w:tcPr>
          <w:p w:rsidR="00882F10" w:rsidRDefault="00882F10">
            <w:pPr>
              <w:spacing w:line="240" w:lineRule="exact"/>
              <w:rPr>
                <w:rFonts w:ascii="宋体" w:hAnsi="宋体"/>
                <w:sz w:val="18"/>
                <w:szCs w:val="18"/>
              </w:rPr>
            </w:pPr>
          </w:p>
        </w:tc>
        <w:tc>
          <w:tcPr>
            <w:tcW w:w="499" w:type="dxa"/>
            <w:tcBorders>
              <w:bottom w:val="single" w:sz="4" w:space="0" w:color="auto"/>
            </w:tcBorders>
            <w:vAlign w:val="center"/>
          </w:tcPr>
          <w:p w:rsidR="00882F10" w:rsidRDefault="00882F10">
            <w:pPr>
              <w:spacing w:line="240" w:lineRule="exact"/>
              <w:rPr>
                <w:rFonts w:ascii="宋体" w:hAnsi="宋体"/>
                <w:sz w:val="18"/>
                <w:szCs w:val="18"/>
              </w:rPr>
            </w:pPr>
          </w:p>
        </w:tc>
        <w:tc>
          <w:tcPr>
            <w:tcW w:w="560" w:type="dxa"/>
            <w:tcBorders>
              <w:bottom w:val="single" w:sz="4" w:space="0" w:color="auto"/>
            </w:tcBorders>
            <w:vAlign w:val="center"/>
          </w:tcPr>
          <w:p w:rsidR="00882F10" w:rsidRDefault="00882F10">
            <w:pPr>
              <w:spacing w:line="240" w:lineRule="exact"/>
              <w:rPr>
                <w:rFonts w:ascii="宋体" w:hAnsi="宋体"/>
                <w:sz w:val="18"/>
                <w:szCs w:val="18"/>
              </w:rPr>
            </w:pPr>
          </w:p>
        </w:tc>
        <w:tc>
          <w:tcPr>
            <w:tcW w:w="512" w:type="dxa"/>
            <w:tcBorders>
              <w:bottom w:val="single" w:sz="4" w:space="0" w:color="auto"/>
            </w:tcBorders>
            <w:vAlign w:val="center"/>
          </w:tcPr>
          <w:p w:rsidR="00882F10" w:rsidRDefault="00882F10">
            <w:pPr>
              <w:spacing w:line="240" w:lineRule="exact"/>
              <w:rPr>
                <w:rFonts w:ascii="宋体" w:hAnsi="宋体"/>
                <w:sz w:val="18"/>
                <w:szCs w:val="18"/>
              </w:rPr>
            </w:pPr>
          </w:p>
        </w:tc>
      </w:tr>
      <w:tr w:rsidR="00882F10">
        <w:trPr>
          <w:cantSplit/>
          <w:trHeight w:val="602"/>
          <w:jc w:val="center"/>
        </w:trPr>
        <w:tc>
          <w:tcPr>
            <w:tcW w:w="4382" w:type="dxa"/>
            <w:gridSpan w:val="5"/>
            <w:tcBorders>
              <w:right w:val="single" w:sz="4" w:space="0" w:color="auto"/>
            </w:tcBorders>
            <w:vAlign w:val="center"/>
          </w:tcPr>
          <w:p w:rsidR="00882F10" w:rsidRDefault="003C0CF0" w:rsidP="00E07DB8">
            <w:pPr>
              <w:spacing w:line="240" w:lineRule="exact"/>
              <w:ind w:firstLineChars="196" w:firstLine="353"/>
              <w:rPr>
                <w:rFonts w:ascii="宋体" w:hAnsi="宋体"/>
                <w:bCs/>
                <w:sz w:val="18"/>
                <w:szCs w:val="18"/>
              </w:rPr>
            </w:pPr>
            <w:r>
              <w:rPr>
                <w:rFonts w:ascii="宋体" w:hAnsi="宋体" w:hint="eastAsia"/>
                <w:bCs/>
                <w:sz w:val="18"/>
                <w:szCs w:val="18"/>
              </w:rPr>
              <w:t>学时</w:t>
            </w:r>
            <w:r>
              <w:rPr>
                <w:rFonts w:ascii="宋体" w:hAnsi="宋体" w:hint="eastAsia"/>
                <w:bCs/>
                <w:sz w:val="18"/>
                <w:szCs w:val="18"/>
              </w:rPr>
              <w:t>/</w:t>
            </w:r>
            <w:r>
              <w:rPr>
                <w:rFonts w:ascii="宋体" w:hAnsi="宋体" w:hint="eastAsia"/>
                <w:bCs/>
                <w:sz w:val="18"/>
                <w:szCs w:val="18"/>
              </w:rPr>
              <w:t>学分</w:t>
            </w:r>
            <w:r>
              <w:rPr>
                <w:rFonts w:ascii="宋体" w:hAnsi="宋体" w:hint="eastAsia"/>
                <w:bCs/>
                <w:sz w:val="18"/>
                <w:szCs w:val="18"/>
              </w:rPr>
              <w:t>/</w:t>
            </w:r>
            <w:r>
              <w:rPr>
                <w:rFonts w:ascii="宋体" w:hAnsi="宋体" w:hint="eastAsia"/>
                <w:bCs/>
                <w:sz w:val="18"/>
                <w:szCs w:val="18"/>
              </w:rPr>
              <w:t>实践周数合计</w:t>
            </w:r>
          </w:p>
        </w:tc>
        <w:tc>
          <w:tcPr>
            <w:tcW w:w="738" w:type="dxa"/>
            <w:tcBorders>
              <w:left w:val="single" w:sz="4" w:space="0" w:color="auto"/>
              <w:right w:val="single" w:sz="4" w:space="0" w:color="auto"/>
            </w:tcBorders>
            <w:vAlign w:val="center"/>
          </w:tcPr>
          <w:p w:rsidR="00882F10" w:rsidRDefault="003C0CF0">
            <w:pPr>
              <w:spacing w:line="240" w:lineRule="exact"/>
              <w:jc w:val="center"/>
              <w:rPr>
                <w:rFonts w:ascii="宋体" w:hAnsi="宋体"/>
                <w:bCs/>
                <w:sz w:val="18"/>
                <w:szCs w:val="18"/>
              </w:rPr>
            </w:pPr>
            <w:r>
              <w:rPr>
                <w:rFonts w:ascii="宋体" w:hAnsi="宋体" w:hint="eastAsia"/>
                <w:bCs/>
                <w:sz w:val="18"/>
                <w:szCs w:val="18"/>
              </w:rPr>
              <w:t>41</w:t>
            </w:r>
          </w:p>
        </w:tc>
        <w:tc>
          <w:tcPr>
            <w:tcW w:w="792" w:type="dxa"/>
            <w:tcBorders>
              <w:left w:val="single" w:sz="4" w:space="0" w:color="auto"/>
              <w:right w:val="single" w:sz="4" w:space="0" w:color="auto"/>
            </w:tcBorders>
            <w:vAlign w:val="center"/>
          </w:tcPr>
          <w:p w:rsidR="00882F10" w:rsidRDefault="003C0CF0">
            <w:pPr>
              <w:spacing w:line="240" w:lineRule="exact"/>
              <w:jc w:val="center"/>
              <w:rPr>
                <w:rFonts w:ascii="宋体" w:hAnsi="宋体"/>
                <w:bCs/>
                <w:sz w:val="18"/>
                <w:szCs w:val="18"/>
              </w:rPr>
            </w:pPr>
            <w:r>
              <w:rPr>
                <w:rFonts w:ascii="宋体" w:hAnsi="宋体" w:hint="eastAsia"/>
                <w:bCs/>
                <w:sz w:val="18"/>
                <w:szCs w:val="18"/>
              </w:rPr>
              <w:t>1056</w:t>
            </w:r>
          </w:p>
        </w:tc>
        <w:tc>
          <w:tcPr>
            <w:tcW w:w="685" w:type="dxa"/>
            <w:tcBorders>
              <w:left w:val="single" w:sz="4" w:space="0" w:color="auto"/>
              <w:right w:val="single" w:sz="4" w:space="0" w:color="auto"/>
            </w:tcBorders>
            <w:vAlign w:val="center"/>
          </w:tcPr>
          <w:p w:rsidR="00882F10" w:rsidRDefault="003C0CF0">
            <w:pPr>
              <w:spacing w:line="240" w:lineRule="exact"/>
              <w:jc w:val="center"/>
              <w:rPr>
                <w:rFonts w:ascii="宋体" w:hAnsi="宋体"/>
                <w:bCs/>
                <w:sz w:val="18"/>
                <w:szCs w:val="18"/>
              </w:rPr>
            </w:pPr>
            <w:r>
              <w:rPr>
                <w:rFonts w:ascii="宋体" w:hAnsi="宋体" w:hint="eastAsia"/>
                <w:bCs/>
                <w:sz w:val="18"/>
                <w:szCs w:val="18"/>
              </w:rPr>
              <w:t>41</w:t>
            </w:r>
          </w:p>
        </w:tc>
        <w:tc>
          <w:tcPr>
            <w:tcW w:w="560" w:type="dxa"/>
            <w:tcBorders>
              <w:left w:val="single" w:sz="4" w:space="0" w:color="auto"/>
              <w:right w:val="single" w:sz="4" w:space="0" w:color="auto"/>
            </w:tcBorders>
            <w:vAlign w:val="center"/>
          </w:tcPr>
          <w:p w:rsidR="00882F10" w:rsidRDefault="00882F10">
            <w:pPr>
              <w:spacing w:line="240" w:lineRule="exact"/>
              <w:jc w:val="center"/>
              <w:rPr>
                <w:rFonts w:ascii="宋体" w:hAnsi="宋体"/>
                <w:bCs/>
                <w:sz w:val="18"/>
                <w:szCs w:val="18"/>
              </w:rPr>
            </w:pPr>
          </w:p>
        </w:tc>
        <w:tc>
          <w:tcPr>
            <w:tcW w:w="591" w:type="dxa"/>
            <w:tcBorders>
              <w:left w:val="single" w:sz="4" w:space="0" w:color="auto"/>
              <w:right w:val="single" w:sz="4" w:space="0" w:color="auto"/>
            </w:tcBorders>
            <w:vAlign w:val="center"/>
          </w:tcPr>
          <w:p w:rsidR="00882F10" w:rsidRDefault="00882F10">
            <w:pPr>
              <w:spacing w:line="240" w:lineRule="exact"/>
              <w:jc w:val="center"/>
              <w:rPr>
                <w:rFonts w:ascii="宋体" w:hAnsi="宋体"/>
                <w:bCs/>
                <w:sz w:val="18"/>
                <w:szCs w:val="18"/>
              </w:rPr>
            </w:pPr>
          </w:p>
        </w:tc>
        <w:tc>
          <w:tcPr>
            <w:tcW w:w="596" w:type="dxa"/>
            <w:tcBorders>
              <w:left w:val="single" w:sz="4" w:space="0" w:color="auto"/>
              <w:right w:val="single" w:sz="4" w:space="0" w:color="auto"/>
            </w:tcBorders>
            <w:vAlign w:val="center"/>
          </w:tcPr>
          <w:p w:rsidR="00882F10" w:rsidRDefault="00882F10">
            <w:pPr>
              <w:spacing w:line="240" w:lineRule="exact"/>
              <w:jc w:val="center"/>
              <w:rPr>
                <w:rFonts w:ascii="宋体" w:hAnsi="宋体"/>
                <w:bCs/>
                <w:sz w:val="18"/>
                <w:szCs w:val="18"/>
              </w:rPr>
            </w:pPr>
          </w:p>
        </w:tc>
        <w:tc>
          <w:tcPr>
            <w:tcW w:w="499" w:type="dxa"/>
            <w:tcBorders>
              <w:left w:val="single" w:sz="4" w:space="0" w:color="auto"/>
              <w:right w:val="single" w:sz="4" w:space="0" w:color="auto"/>
            </w:tcBorders>
            <w:vAlign w:val="center"/>
          </w:tcPr>
          <w:p w:rsidR="00882F10" w:rsidRDefault="003C0CF0">
            <w:pPr>
              <w:spacing w:line="240" w:lineRule="exact"/>
              <w:jc w:val="center"/>
              <w:rPr>
                <w:rFonts w:ascii="宋体" w:hAnsi="宋体"/>
                <w:bCs/>
                <w:sz w:val="18"/>
                <w:szCs w:val="18"/>
              </w:rPr>
            </w:pPr>
            <w:r>
              <w:rPr>
                <w:rFonts w:ascii="宋体" w:hAnsi="宋体" w:hint="eastAsia"/>
                <w:bCs/>
                <w:sz w:val="18"/>
                <w:szCs w:val="18"/>
              </w:rPr>
              <w:t>1</w:t>
            </w:r>
          </w:p>
        </w:tc>
        <w:tc>
          <w:tcPr>
            <w:tcW w:w="560" w:type="dxa"/>
            <w:tcBorders>
              <w:left w:val="single" w:sz="4" w:space="0" w:color="auto"/>
              <w:right w:val="single" w:sz="4" w:space="0" w:color="auto"/>
            </w:tcBorders>
            <w:vAlign w:val="center"/>
          </w:tcPr>
          <w:p w:rsidR="00882F10" w:rsidRDefault="003C0CF0">
            <w:pPr>
              <w:spacing w:line="240" w:lineRule="exact"/>
              <w:jc w:val="center"/>
              <w:rPr>
                <w:rFonts w:ascii="宋体" w:hAnsi="宋体"/>
                <w:bCs/>
                <w:sz w:val="18"/>
                <w:szCs w:val="18"/>
              </w:rPr>
            </w:pPr>
            <w:r>
              <w:rPr>
                <w:rFonts w:ascii="宋体" w:hAnsi="宋体" w:hint="eastAsia"/>
                <w:bCs/>
                <w:sz w:val="18"/>
                <w:szCs w:val="18"/>
              </w:rPr>
              <w:t>25</w:t>
            </w:r>
          </w:p>
        </w:tc>
        <w:tc>
          <w:tcPr>
            <w:tcW w:w="512" w:type="dxa"/>
            <w:tcBorders>
              <w:left w:val="single" w:sz="4" w:space="0" w:color="auto"/>
            </w:tcBorders>
            <w:vAlign w:val="center"/>
          </w:tcPr>
          <w:p w:rsidR="00882F10" w:rsidRDefault="003C0CF0">
            <w:pPr>
              <w:spacing w:line="240" w:lineRule="exact"/>
              <w:jc w:val="center"/>
              <w:rPr>
                <w:rFonts w:ascii="宋体" w:hAnsi="宋体"/>
                <w:bCs/>
                <w:sz w:val="18"/>
                <w:szCs w:val="18"/>
              </w:rPr>
            </w:pPr>
            <w:r>
              <w:rPr>
                <w:rFonts w:ascii="宋体" w:hAnsi="宋体" w:hint="eastAsia"/>
                <w:bCs/>
                <w:sz w:val="18"/>
                <w:szCs w:val="18"/>
              </w:rPr>
              <w:t>15</w:t>
            </w:r>
          </w:p>
        </w:tc>
      </w:tr>
    </w:tbl>
    <w:p w:rsidR="00882F10" w:rsidRDefault="00882F10">
      <w:pPr>
        <w:spacing w:line="420" w:lineRule="exact"/>
        <w:rPr>
          <w:rFonts w:ascii="宋体" w:hAnsi="宋体"/>
          <w:b/>
          <w:szCs w:val="21"/>
        </w:rPr>
      </w:pPr>
    </w:p>
    <w:p w:rsidR="00882F10" w:rsidRDefault="003C0CF0">
      <w:pPr>
        <w:tabs>
          <w:tab w:val="left" w:pos="2625"/>
        </w:tabs>
        <w:rPr>
          <w:rFonts w:ascii="宋体" w:hAnsi="宋体"/>
        </w:rPr>
      </w:pPr>
      <w:r>
        <w:rPr>
          <w:rFonts w:ascii="宋体" w:hAnsi="宋体" w:hint="eastAsia"/>
          <w:szCs w:val="21"/>
        </w:rPr>
        <w:t>备注：若为</w:t>
      </w:r>
      <w:r>
        <w:rPr>
          <w:rFonts w:ascii="宋体" w:hAnsi="宋体" w:hint="eastAsia"/>
        </w:rPr>
        <w:t>打散实训可在数字后加“</w:t>
      </w:r>
      <w:r>
        <w:rPr>
          <w:rFonts w:ascii="宋体" w:hAnsi="宋体" w:hint="eastAsia"/>
        </w:rPr>
        <w:t>*</w:t>
      </w:r>
      <w:r>
        <w:rPr>
          <w:rFonts w:ascii="宋体" w:hAnsi="宋体" w:hint="eastAsia"/>
        </w:rPr>
        <w:t>”，如</w:t>
      </w:r>
      <w:r>
        <w:rPr>
          <w:rFonts w:ascii="宋体" w:hAnsi="宋体" w:hint="eastAsia"/>
          <w:sz w:val="28"/>
          <w:szCs w:val="28"/>
        </w:rPr>
        <w:t>2</w:t>
      </w:r>
      <w:r>
        <w:rPr>
          <w:rFonts w:ascii="宋体" w:hAnsi="宋体" w:hint="eastAsia"/>
          <w:sz w:val="28"/>
          <w:szCs w:val="28"/>
          <w:vertAlign w:val="superscript"/>
        </w:rPr>
        <w:t>*</w:t>
      </w:r>
      <w:r>
        <w:rPr>
          <w:rFonts w:ascii="宋体" w:hAnsi="宋体" w:hint="eastAsia"/>
        </w:rPr>
        <w:t>表示每周为两课时实训课，不带符号的表示实践周数。</w:t>
      </w:r>
    </w:p>
    <w:p w:rsidR="00882F10" w:rsidRDefault="00882F10">
      <w:pPr>
        <w:tabs>
          <w:tab w:val="left" w:pos="2625"/>
        </w:tabs>
        <w:ind w:firstLineChars="100" w:firstLine="210"/>
        <w:rPr>
          <w:rFonts w:ascii="宋体" w:hAnsi="宋体"/>
          <w:szCs w:val="21"/>
        </w:rPr>
      </w:pPr>
    </w:p>
    <w:p w:rsidR="00882F10" w:rsidRDefault="003C0CF0" w:rsidP="00E07DB8">
      <w:pPr>
        <w:tabs>
          <w:tab w:val="left" w:pos="2625"/>
        </w:tabs>
        <w:ind w:firstLineChars="100" w:firstLine="211"/>
        <w:rPr>
          <w:rFonts w:ascii="宋体" w:hAnsi="宋体"/>
          <w:b/>
          <w:szCs w:val="21"/>
        </w:rPr>
      </w:pPr>
      <w:r>
        <w:rPr>
          <w:rFonts w:ascii="宋体" w:hAnsi="宋体" w:hint="eastAsia"/>
          <w:b/>
          <w:szCs w:val="21"/>
        </w:rPr>
        <w:t>（三）针灸推拿专业集中实践环节课程教学主要内容与要求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9"/>
        <w:gridCol w:w="1409"/>
        <w:gridCol w:w="4881"/>
        <w:gridCol w:w="435"/>
        <w:gridCol w:w="624"/>
        <w:gridCol w:w="912"/>
        <w:gridCol w:w="1055"/>
      </w:tblGrid>
      <w:tr w:rsidR="00882F10">
        <w:trPr>
          <w:trHeight w:val="567"/>
          <w:jc w:val="center"/>
        </w:trPr>
        <w:tc>
          <w:tcPr>
            <w:tcW w:w="459" w:type="dxa"/>
            <w:vAlign w:val="center"/>
          </w:tcPr>
          <w:p w:rsidR="00882F10" w:rsidRDefault="003C0CF0">
            <w:pPr>
              <w:pStyle w:val="af2"/>
            </w:pPr>
            <w:r>
              <w:rPr>
                <w:rFonts w:hint="eastAsia"/>
              </w:rPr>
              <w:t>1</w:t>
            </w:r>
          </w:p>
        </w:tc>
        <w:tc>
          <w:tcPr>
            <w:tcW w:w="1409" w:type="dxa"/>
            <w:vAlign w:val="center"/>
          </w:tcPr>
          <w:p w:rsidR="00882F10" w:rsidRDefault="003C0CF0">
            <w:pPr>
              <w:pStyle w:val="af2"/>
            </w:pPr>
            <w:r>
              <w:rPr>
                <w:rFonts w:hint="eastAsia"/>
              </w:rPr>
              <w:t>综合实训</w:t>
            </w:r>
          </w:p>
        </w:tc>
        <w:tc>
          <w:tcPr>
            <w:tcW w:w="4881" w:type="dxa"/>
            <w:vAlign w:val="center"/>
          </w:tcPr>
          <w:p w:rsidR="00882F10" w:rsidRDefault="003C0CF0">
            <w:pPr>
              <w:pStyle w:val="af2"/>
              <w:jc w:val="both"/>
            </w:pPr>
            <w:r>
              <w:rPr>
                <w:rFonts w:hint="eastAsia"/>
              </w:rPr>
              <w:t>1.</w:t>
            </w:r>
            <w:r>
              <w:rPr>
                <w:rFonts w:hint="eastAsia"/>
              </w:rPr>
              <w:t>经络腧穴</w:t>
            </w:r>
            <w:r>
              <w:rPr>
                <w:rFonts w:hint="eastAsia"/>
              </w:rPr>
              <w:t>2.</w:t>
            </w:r>
            <w:r>
              <w:rPr>
                <w:rFonts w:hint="eastAsia"/>
              </w:rPr>
              <w:t>针灸治疗治疗常见病、多发病，骨科、妇科病症、五官科病症、小儿科病症与小儿特定穴位的位置、操作、功用</w:t>
            </w:r>
            <w:r>
              <w:rPr>
                <w:rFonts w:hint="eastAsia"/>
              </w:rPr>
              <w:t xml:space="preserve">  3.</w:t>
            </w:r>
            <w:r>
              <w:rPr>
                <w:rFonts w:hint="eastAsia"/>
              </w:rPr>
              <w:t>推拿手法</w:t>
            </w:r>
            <w:r>
              <w:rPr>
                <w:rFonts w:hint="eastAsia"/>
              </w:rPr>
              <w:t xml:space="preserve"> 4.</w:t>
            </w:r>
            <w:r>
              <w:rPr>
                <w:rFonts w:hint="eastAsia"/>
              </w:rPr>
              <w:t>刺法灸法</w:t>
            </w:r>
          </w:p>
        </w:tc>
        <w:tc>
          <w:tcPr>
            <w:tcW w:w="435" w:type="dxa"/>
            <w:vAlign w:val="center"/>
          </w:tcPr>
          <w:p w:rsidR="00882F10" w:rsidRDefault="003C0CF0">
            <w:pPr>
              <w:pStyle w:val="af2"/>
            </w:pPr>
            <w:r>
              <w:rPr>
                <w:rFonts w:hint="eastAsia"/>
              </w:rPr>
              <w:t>4</w:t>
            </w:r>
          </w:p>
        </w:tc>
        <w:tc>
          <w:tcPr>
            <w:tcW w:w="624" w:type="dxa"/>
            <w:vAlign w:val="center"/>
          </w:tcPr>
          <w:p w:rsidR="00882F10" w:rsidRDefault="003C0CF0">
            <w:pPr>
              <w:pStyle w:val="af2"/>
            </w:pPr>
            <w:r>
              <w:rPr>
                <w:rFonts w:hint="eastAsia"/>
              </w:rPr>
              <w:t>16</w:t>
            </w:r>
          </w:p>
        </w:tc>
        <w:tc>
          <w:tcPr>
            <w:tcW w:w="912" w:type="dxa"/>
            <w:vAlign w:val="center"/>
          </w:tcPr>
          <w:p w:rsidR="00882F10" w:rsidRDefault="003C0CF0">
            <w:pPr>
              <w:pStyle w:val="af2"/>
            </w:pPr>
            <w:r>
              <w:rPr>
                <w:rFonts w:hint="eastAsia"/>
              </w:rPr>
              <w:t>针推实训室</w:t>
            </w:r>
          </w:p>
        </w:tc>
        <w:tc>
          <w:tcPr>
            <w:tcW w:w="1055" w:type="dxa"/>
            <w:vAlign w:val="center"/>
          </w:tcPr>
          <w:p w:rsidR="00882F10" w:rsidRDefault="003C0CF0">
            <w:pPr>
              <w:pStyle w:val="af2"/>
            </w:pPr>
            <w:r>
              <w:rPr>
                <w:rFonts w:hint="eastAsia"/>
              </w:rPr>
              <w:t>操作考</w:t>
            </w:r>
          </w:p>
        </w:tc>
      </w:tr>
    </w:tbl>
    <w:p w:rsidR="00882F10" w:rsidRDefault="00882F10" w:rsidP="00E07DB8">
      <w:pPr>
        <w:spacing w:beforeLines="100" w:afterLines="100" w:line="400" w:lineRule="exact"/>
        <w:rPr>
          <w:rFonts w:ascii="宋体" w:hAnsi="宋体"/>
          <w:b/>
          <w:kern w:val="0"/>
          <w:sz w:val="24"/>
        </w:rPr>
      </w:pPr>
    </w:p>
    <w:p w:rsidR="00882F10" w:rsidRDefault="003C0CF0" w:rsidP="00E07DB8">
      <w:pPr>
        <w:spacing w:beforeLines="100" w:afterLines="100" w:line="400" w:lineRule="exact"/>
        <w:rPr>
          <w:rFonts w:ascii="宋体" w:hAnsi="宋体"/>
          <w:b/>
          <w:kern w:val="0"/>
          <w:sz w:val="24"/>
        </w:rPr>
      </w:pPr>
      <w:r>
        <w:rPr>
          <w:rFonts w:ascii="宋体" w:hAnsi="宋体" w:hint="eastAsia"/>
          <w:b/>
          <w:kern w:val="0"/>
          <w:sz w:val="24"/>
        </w:rPr>
        <w:lastRenderedPageBreak/>
        <w:t>（四）</w:t>
      </w:r>
      <w:r>
        <w:rPr>
          <w:rFonts w:ascii="宋体" w:hAnsi="宋体"/>
          <w:b/>
          <w:kern w:val="0"/>
          <w:sz w:val="24"/>
        </w:rPr>
        <w:t>各类课程学时数分配表</w:t>
      </w:r>
    </w:p>
    <w:tbl>
      <w:tblPr>
        <w:tblW w:w="7935" w:type="dxa"/>
        <w:jc w:val="center"/>
        <w:tblLayout w:type="fixed"/>
        <w:tblCellMar>
          <w:left w:w="0" w:type="dxa"/>
          <w:right w:w="0" w:type="dxa"/>
        </w:tblCellMar>
        <w:tblLook w:val="04A0"/>
      </w:tblPr>
      <w:tblGrid>
        <w:gridCol w:w="721"/>
        <w:gridCol w:w="1994"/>
        <w:gridCol w:w="900"/>
        <w:gridCol w:w="900"/>
        <w:gridCol w:w="900"/>
        <w:gridCol w:w="900"/>
        <w:gridCol w:w="1620"/>
      </w:tblGrid>
      <w:tr w:rsidR="00882F10">
        <w:trPr>
          <w:trHeight w:val="284"/>
          <w:jc w:val="center"/>
        </w:trPr>
        <w:tc>
          <w:tcPr>
            <w:tcW w:w="2715" w:type="dxa"/>
            <w:gridSpan w:val="2"/>
            <w:vMerge w:val="restart"/>
            <w:tcBorders>
              <w:top w:val="single" w:sz="4" w:space="0" w:color="auto"/>
              <w:left w:val="single" w:sz="4" w:space="0" w:color="auto"/>
              <w:right w:val="single" w:sz="4" w:space="0" w:color="000000"/>
            </w:tcBorders>
            <w:vAlign w:val="center"/>
          </w:tcPr>
          <w:p w:rsidR="00882F10" w:rsidRDefault="003C0CF0">
            <w:pPr>
              <w:jc w:val="center"/>
              <w:rPr>
                <w:rFonts w:ascii="宋体" w:hAnsi="宋体"/>
                <w:b/>
                <w:sz w:val="24"/>
              </w:rPr>
            </w:pPr>
            <w:r>
              <w:rPr>
                <w:rFonts w:hint="eastAsia"/>
                <w:b/>
              </w:rPr>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82F10" w:rsidRDefault="003C0CF0">
            <w:pPr>
              <w:jc w:val="center"/>
              <w:rPr>
                <w:rFonts w:ascii="宋体" w:hAnsi="宋体"/>
                <w:b/>
                <w:sz w:val="24"/>
              </w:rPr>
            </w:pPr>
            <w:r>
              <w:rPr>
                <w:rFonts w:hint="eastAsia"/>
                <w:b/>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宋体" w:hAnsi="宋体"/>
                <w:b/>
                <w:sz w:val="24"/>
              </w:rPr>
            </w:pPr>
            <w:r>
              <w:rPr>
                <w:rFonts w:hint="eastAsia"/>
                <w:b/>
              </w:rPr>
              <w:t>学分数</w:t>
            </w:r>
          </w:p>
        </w:tc>
        <w:tc>
          <w:tcPr>
            <w:tcW w:w="1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宋体" w:hAnsi="宋体"/>
                <w:b/>
                <w:sz w:val="24"/>
              </w:rPr>
            </w:pPr>
            <w:r>
              <w:rPr>
                <w:rFonts w:hint="eastAsia"/>
                <w:b/>
              </w:rPr>
              <w:t>学时数比例</w:t>
            </w:r>
          </w:p>
        </w:tc>
      </w:tr>
      <w:tr w:rsidR="00882F10">
        <w:trPr>
          <w:trHeight w:val="284"/>
          <w:jc w:val="center"/>
        </w:trPr>
        <w:tc>
          <w:tcPr>
            <w:tcW w:w="2715" w:type="dxa"/>
            <w:gridSpan w:val="2"/>
            <w:vMerge/>
            <w:tcBorders>
              <w:left w:val="single" w:sz="4" w:space="0" w:color="auto"/>
              <w:bottom w:val="single" w:sz="4" w:space="0" w:color="000000"/>
              <w:right w:val="single" w:sz="4" w:space="0" w:color="000000"/>
            </w:tcBorders>
            <w:vAlign w:val="center"/>
          </w:tcPr>
          <w:p w:rsidR="00882F10" w:rsidRDefault="00882F10">
            <w:pPr>
              <w:rPr>
                <w:rFonts w:ascii="宋体" w:hAnsi="宋体"/>
                <w:sz w:val="24"/>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宋体" w:hAnsi="宋体"/>
                <w:b/>
                <w:sz w:val="24"/>
              </w:rPr>
            </w:pPr>
            <w:r>
              <w:rPr>
                <w:rFonts w:hint="eastAsia"/>
                <w:b/>
              </w:rPr>
              <w:t>总学时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b/>
              </w:rPr>
            </w:pPr>
            <w:r>
              <w:rPr>
                <w:rFonts w:hint="eastAsia"/>
                <w:b/>
              </w:rPr>
              <w:t>理论</w:t>
            </w:r>
          </w:p>
          <w:p w:rsidR="00882F10" w:rsidRDefault="003C0CF0">
            <w:pPr>
              <w:jc w:val="center"/>
              <w:rPr>
                <w:rFonts w:ascii="宋体" w:hAnsi="宋体"/>
                <w:b/>
                <w:sz w:val="24"/>
              </w:rPr>
            </w:pPr>
            <w:r>
              <w:rPr>
                <w:rFonts w:hint="eastAsia"/>
                <w:b/>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b/>
              </w:rPr>
            </w:pPr>
            <w:r>
              <w:rPr>
                <w:rFonts w:hint="eastAsia"/>
                <w:b/>
              </w:rPr>
              <w:t>实践</w:t>
            </w:r>
          </w:p>
          <w:p w:rsidR="00882F10" w:rsidRDefault="003C0CF0">
            <w:pPr>
              <w:jc w:val="center"/>
              <w:rPr>
                <w:rFonts w:ascii="宋体" w:hAnsi="宋体"/>
                <w:b/>
                <w:sz w:val="24"/>
              </w:rPr>
            </w:pPr>
            <w:r>
              <w:rPr>
                <w:rFonts w:hint="eastAsia"/>
                <w:b/>
              </w:rPr>
              <w:t>学时</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82F10" w:rsidRDefault="00882F10">
            <w:pPr>
              <w:rPr>
                <w:rFonts w:ascii="宋体" w:hAnsi="宋体"/>
                <w:sz w:val="24"/>
              </w:rPr>
            </w:pPr>
          </w:p>
        </w:tc>
        <w:tc>
          <w:tcPr>
            <w:tcW w:w="1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882F10" w:rsidRDefault="00882F10">
            <w:pPr>
              <w:rPr>
                <w:rFonts w:ascii="宋体" w:hAnsi="宋体"/>
                <w:sz w:val="24"/>
              </w:rPr>
            </w:pPr>
          </w:p>
        </w:tc>
      </w:tr>
      <w:tr w:rsidR="00882F10">
        <w:trPr>
          <w:trHeight w:val="284"/>
          <w:jc w:val="center"/>
        </w:trPr>
        <w:tc>
          <w:tcPr>
            <w:tcW w:w="721" w:type="dxa"/>
            <w:vMerge w:val="restart"/>
            <w:tcBorders>
              <w:top w:val="single" w:sz="4" w:space="0" w:color="auto"/>
              <w:left w:val="single" w:sz="4" w:space="0" w:color="auto"/>
              <w:right w:val="single" w:sz="4" w:space="0" w:color="auto"/>
            </w:tcBorders>
            <w:vAlign w:val="center"/>
          </w:tcPr>
          <w:p w:rsidR="00882F10" w:rsidRDefault="003C0CF0">
            <w:pPr>
              <w:jc w:val="center"/>
              <w:rPr>
                <w:b/>
              </w:rPr>
            </w:pPr>
            <w:r>
              <w:rPr>
                <w:rFonts w:hint="eastAsia"/>
                <w:b/>
              </w:rPr>
              <w:t>公共基础课</w:t>
            </w:r>
          </w:p>
        </w:tc>
        <w:tc>
          <w:tcPr>
            <w:tcW w:w="1994" w:type="dxa"/>
            <w:tcBorders>
              <w:top w:val="single" w:sz="4" w:space="0" w:color="auto"/>
              <w:left w:val="single" w:sz="4" w:space="0" w:color="auto"/>
              <w:right w:val="single" w:sz="4" w:space="0" w:color="auto"/>
            </w:tcBorders>
            <w:vAlign w:val="center"/>
          </w:tcPr>
          <w:p w:rsidR="00882F10" w:rsidRDefault="003C0CF0">
            <w:pPr>
              <w:jc w:val="center"/>
              <w:rPr>
                <w:b/>
              </w:rPr>
            </w:pPr>
            <w:r>
              <w:rPr>
                <w:rFonts w:hint="eastAsia"/>
                <w:b/>
              </w:rPr>
              <w:t>必修课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616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ind w:firstLineChars="100" w:firstLine="1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249</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367</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20.27%</w:t>
            </w:r>
          </w:p>
        </w:tc>
      </w:tr>
      <w:tr w:rsidR="00882F10">
        <w:trPr>
          <w:trHeight w:val="284"/>
          <w:jc w:val="center"/>
        </w:trPr>
        <w:tc>
          <w:tcPr>
            <w:tcW w:w="721" w:type="dxa"/>
            <w:vMerge/>
            <w:tcBorders>
              <w:left w:val="single" w:sz="4" w:space="0" w:color="auto"/>
              <w:bottom w:val="single" w:sz="4" w:space="0" w:color="auto"/>
              <w:right w:val="single" w:sz="4" w:space="0" w:color="auto"/>
            </w:tcBorders>
            <w:vAlign w:val="center"/>
          </w:tcPr>
          <w:p w:rsidR="00882F10" w:rsidRDefault="00882F10">
            <w:pPr>
              <w:jc w:val="center"/>
              <w:rPr>
                <w:b/>
              </w:rPr>
            </w:pPr>
          </w:p>
        </w:tc>
        <w:tc>
          <w:tcPr>
            <w:tcW w:w="1994"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b/>
              </w:rPr>
            </w:pPr>
            <w:r>
              <w:rPr>
                <w:rFonts w:hint="eastAsia"/>
                <w:b/>
              </w:rPr>
              <w:t>选修课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120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4.94%</w:t>
            </w:r>
          </w:p>
        </w:tc>
      </w:tr>
      <w:tr w:rsidR="00882F10">
        <w:trPr>
          <w:trHeight w:val="284"/>
          <w:jc w:val="center"/>
        </w:trPr>
        <w:tc>
          <w:tcPr>
            <w:tcW w:w="721" w:type="dxa"/>
            <w:vMerge w:val="restart"/>
            <w:tcBorders>
              <w:top w:val="single" w:sz="4" w:space="0" w:color="auto"/>
              <w:left w:val="single" w:sz="4" w:space="0" w:color="auto"/>
              <w:right w:val="single" w:sz="4" w:space="0" w:color="auto"/>
            </w:tcBorders>
            <w:vAlign w:val="center"/>
          </w:tcPr>
          <w:p w:rsidR="00882F10" w:rsidRDefault="003C0CF0">
            <w:pPr>
              <w:jc w:val="center"/>
              <w:rPr>
                <w:b/>
              </w:rPr>
            </w:pPr>
            <w:r>
              <w:rPr>
                <w:rFonts w:hint="eastAsia"/>
                <w:b/>
              </w:rPr>
              <w:t>专业课</w:t>
            </w:r>
          </w:p>
        </w:tc>
        <w:tc>
          <w:tcPr>
            <w:tcW w:w="1994" w:type="dxa"/>
            <w:tcBorders>
              <w:top w:val="single" w:sz="4" w:space="0" w:color="auto"/>
              <w:left w:val="single" w:sz="4" w:space="0" w:color="auto"/>
              <w:right w:val="single" w:sz="4" w:space="0" w:color="auto"/>
            </w:tcBorders>
            <w:vAlign w:val="center"/>
          </w:tcPr>
          <w:p w:rsidR="00882F10" w:rsidRDefault="003C0CF0">
            <w:pPr>
              <w:jc w:val="center"/>
              <w:rPr>
                <w:b/>
              </w:rPr>
            </w:pPr>
            <w:r>
              <w:rPr>
                <w:rFonts w:hint="eastAsia"/>
                <w:b/>
              </w:rPr>
              <w:t>基础课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392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274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ind w:left="-1"/>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118</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23</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12.90%</w:t>
            </w:r>
          </w:p>
        </w:tc>
      </w:tr>
      <w:tr w:rsidR="00882F10">
        <w:trPr>
          <w:trHeight w:val="284"/>
          <w:jc w:val="center"/>
        </w:trPr>
        <w:tc>
          <w:tcPr>
            <w:tcW w:w="721" w:type="dxa"/>
            <w:vMerge/>
            <w:tcBorders>
              <w:left w:val="single" w:sz="4" w:space="0" w:color="auto"/>
              <w:right w:val="single" w:sz="4" w:space="0" w:color="auto"/>
            </w:tcBorders>
            <w:vAlign w:val="center"/>
          </w:tcPr>
          <w:p w:rsidR="00882F10" w:rsidRDefault="00882F10">
            <w:pPr>
              <w:jc w:val="center"/>
              <w:rPr>
                <w:rFonts w:ascii="宋体" w:hAnsi="宋体"/>
                <w:sz w:val="24"/>
              </w:rPr>
            </w:pPr>
          </w:p>
        </w:tc>
        <w:tc>
          <w:tcPr>
            <w:tcW w:w="1994"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24"/>
              </w:rPr>
            </w:pPr>
            <w:r>
              <w:rPr>
                <w:rFonts w:hint="eastAsia"/>
                <w:b/>
              </w:rPr>
              <w:t>核心课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537</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329</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17.67%</w:t>
            </w:r>
          </w:p>
        </w:tc>
      </w:tr>
      <w:tr w:rsidR="00882F10">
        <w:trPr>
          <w:trHeight w:val="284"/>
          <w:jc w:val="center"/>
        </w:trPr>
        <w:tc>
          <w:tcPr>
            <w:tcW w:w="721" w:type="dxa"/>
            <w:vMerge/>
            <w:tcBorders>
              <w:left w:val="single" w:sz="4" w:space="0" w:color="auto"/>
              <w:bottom w:val="single" w:sz="4" w:space="0" w:color="auto"/>
              <w:right w:val="single" w:sz="4" w:space="0" w:color="auto"/>
            </w:tcBorders>
            <w:vAlign w:val="center"/>
          </w:tcPr>
          <w:p w:rsidR="00882F10" w:rsidRDefault="00882F10">
            <w:pPr>
              <w:jc w:val="center"/>
              <w:rPr>
                <w:b/>
              </w:rPr>
            </w:pPr>
          </w:p>
        </w:tc>
        <w:tc>
          <w:tcPr>
            <w:tcW w:w="1994" w:type="dxa"/>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24"/>
              </w:rPr>
            </w:pPr>
            <w:r>
              <w:rPr>
                <w:rFonts w:hint="eastAsia"/>
                <w:b/>
              </w:rPr>
              <w:t>拓展课（选修）</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288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9.48%</w:t>
            </w:r>
          </w:p>
        </w:tc>
      </w:tr>
      <w:tr w:rsidR="00882F10">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rFonts w:ascii="宋体" w:hAnsi="宋体"/>
                <w:sz w:val="18"/>
              </w:rPr>
            </w:pPr>
            <w:r>
              <w:rPr>
                <w:rFonts w:hint="eastAsia"/>
                <w:b/>
              </w:rPr>
              <w:t>集中实践</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1056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1056</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82F10" w:rsidRDefault="003C0CF0">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41</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34.75%</w:t>
            </w:r>
          </w:p>
        </w:tc>
      </w:tr>
      <w:tr w:rsidR="00882F10">
        <w:trPr>
          <w:trHeight w:val="284"/>
          <w:jc w:val="center"/>
        </w:trPr>
        <w:tc>
          <w:tcPr>
            <w:tcW w:w="2715" w:type="dxa"/>
            <w:gridSpan w:val="2"/>
            <w:tcBorders>
              <w:top w:val="single" w:sz="4" w:space="0" w:color="auto"/>
              <w:left w:val="single" w:sz="4" w:space="0" w:color="auto"/>
              <w:bottom w:val="single" w:sz="4" w:space="0" w:color="auto"/>
              <w:right w:val="single" w:sz="4" w:space="0" w:color="auto"/>
            </w:tcBorders>
            <w:vAlign w:val="center"/>
          </w:tcPr>
          <w:p w:rsidR="00882F10" w:rsidRDefault="003C0CF0">
            <w:pPr>
              <w:jc w:val="center"/>
              <w:rPr>
                <w:b/>
              </w:rPr>
            </w:pPr>
            <w:r>
              <w:rPr>
                <w:rFonts w:hint="eastAsia"/>
                <w:b/>
              </w:rPr>
              <w:t>总</w:t>
            </w:r>
            <w:r>
              <w:rPr>
                <w:rFonts w:hint="eastAsia"/>
                <w:b/>
              </w:rPr>
              <w:t xml:space="preserve"> </w:t>
            </w:r>
            <w:r>
              <w:rPr>
                <w:rFonts w:hint="eastAsia"/>
                <w:b/>
              </w:rPr>
              <w:t>计</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3039</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1066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1973</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158</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2F10" w:rsidRDefault="003C0CF0">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rPr>
              <w:t>100.00%</w:t>
            </w:r>
          </w:p>
        </w:tc>
      </w:tr>
    </w:tbl>
    <w:p w:rsidR="00882F10" w:rsidRDefault="003C0CF0">
      <w:pPr>
        <w:spacing w:line="400" w:lineRule="exact"/>
        <w:rPr>
          <w:b/>
          <w:sz w:val="24"/>
        </w:rPr>
      </w:pPr>
      <w:r>
        <w:rPr>
          <w:rFonts w:ascii="宋体" w:hAnsi="宋体" w:hint="eastAsia"/>
          <w:b/>
          <w:szCs w:val="21"/>
        </w:rPr>
        <w:t>备注：公共基础课程学时应当不少于总学时的</w:t>
      </w:r>
      <w:r>
        <w:rPr>
          <w:rFonts w:ascii="宋体" w:hAnsi="宋体" w:hint="eastAsia"/>
          <w:b/>
          <w:szCs w:val="21"/>
        </w:rPr>
        <w:t>1/4</w:t>
      </w:r>
      <w:r>
        <w:rPr>
          <w:rFonts w:ascii="宋体" w:hAnsi="宋体" w:hint="eastAsia"/>
          <w:b/>
          <w:szCs w:val="21"/>
        </w:rPr>
        <w:t>，选修课教学时数占总学时的比例均应当不少于</w:t>
      </w:r>
      <w:r>
        <w:rPr>
          <w:rFonts w:ascii="宋体" w:hAnsi="宋体" w:hint="eastAsia"/>
          <w:b/>
          <w:szCs w:val="21"/>
        </w:rPr>
        <w:t>10%</w:t>
      </w:r>
      <w:r>
        <w:rPr>
          <w:rFonts w:ascii="宋体" w:hAnsi="宋体" w:hint="eastAsia"/>
          <w:b/>
          <w:szCs w:val="21"/>
        </w:rPr>
        <w:t>。</w:t>
      </w:r>
    </w:p>
    <w:p w:rsidR="00882F10" w:rsidRDefault="00882F10">
      <w:pPr>
        <w:widowControl/>
        <w:jc w:val="left"/>
        <w:rPr>
          <w:b/>
          <w:sz w:val="24"/>
        </w:rPr>
      </w:pPr>
    </w:p>
    <w:sectPr w:rsidR="00882F10" w:rsidSect="00882F10">
      <w:footerReference w:type="even" r:id="rId12"/>
      <w:footerReference w:type="default" r:id="rId13"/>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CF0" w:rsidRDefault="003C0CF0" w:rsidP="00882F10">
      <w:r>
        <w:separator/>
      </w:r>
    </w:p>
  </w:endnote>
  <w:endnote w:type="continuationSeparator" w:id="1">
    <w:p w:rsidR="003C0CF0" w:rsidRDefault="003C0CF0" w:rsidP="00882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10" w:rsidRDefault="00882F10">
    <w:pPr>
      <w:pStyle w:val="a8"/>
      <w:framePr w:wrap="around" w:vAnchor="text" w:hAnchor="margin" w:xAlign="center" w:y="1"/>
      <w:rPr>
        <w:rStyle w:val="ae"/>
      </w:rPr>
    </w:pPr>
    <w:r>
      <w:fldChar w:fldCharType="begin"/>
    </w:r>
    <w:r w:rsidR="003C0CF0">
      <w:rPr>
        <w:rStyle w:val="ae"/>
      </w:rPr>
      <w:instrText xml:space="preserve">PAGE  </w:instrText>
    </w:r>
    <w:r>
      <w:fldChar w:fldCharType="end"/>
    </w:r>
  </w:p>
  <w:p w:rsidR="00882F10" w:rsidRDefault="00882F1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10" w:rsidRDefault="00882F10">
    <w:pPr>
      <w:pStyle w:val="a8"/>
      <w:framePr w:wrap="around" w:vAnchor="text" w:hAnchor="margin" w:xAlign="center" w:y="1"/>
      <w:rPr>
        <w:rStyle w:val="ae"/>
      </w:rPr>
    </w:pPr>
    <w:r>
      <w:fldChar w:fldCharType="begin"/>
    </w:r>
    <w:r w:rsidR="003C0CF0">
      <w:rPr>
        <w:rStyle w:val="ae"/>
      </w:rPr>
      <w:instrText xml:space="preserve">PAGE  </w:instrText>
    </w:r>
    <w:r>
      <w:fldChar w:fldCharType="separate"/>
    </w:r>
    <w:r w:rsidR="00E07DB8">
      <w:rPr>
        <w:rStyle w:val="ae"/>
        <w:noProof/>
      </w:rPr>
      <w:t>2</w:t>
    </w:r>
    <w:r>
      <w:fldChar w:fldCharType="end"/>
    </w:r>
  </w:p>
  <w:p w:rsidR="00882F10" w:rsidRDefault="00882F10">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10" w:rsidRDefault="00882F10">
    <w:pPr>
      <w:pStyle w:val="a8"/>
      <w:framePr w:wrap="around" w:vAnchor="text" w:hAnchor="margin" w:xAlign="center" w:y="1"/>
      <w:rPr>
        <w:rStyle w:val="ae"/>
      </w:rPr>
    </w:pPr>
    <w:r>
      <w:fldChar w:fldCharType="begin"/>
    </w:r>
    <w:r w:rsidR="003C0CF0">
      <w:rPr>
        <w:rStyle w:val="ae"/>
      </w:rPr>
      <w:instrText xml:space="preserve">PAGE  </w:instrText>
    </w:r>
    <w:r>
      <w:fldChar w:fldCharType="end"/>
    </w:r>
  </w:p>
  <w:p w:rsidR="00882F10" w:rsidRDefault="00882F10">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10" w:rsidRDefault="00882F10">
    <w:pPr>
      <w:pStyle w:val="a8"/>
      <w:framePr w:wrap="around" w:vAnchor="text" w:hAnchor="margin" w:xAlign="center" w:y="1"/>
      <w:rPr>
        <w:rStyle w:val="ae"/>
      </w:rPr>
    </w:pPr>
    <w:r>
      <w:fldChar w:fldCharType="begin"/>
    </w:r>
    <w:r w:rsidR="003C0CF0">
      <w:rPr>
        <w:rStyle w:val="ae"/>
      </w:rPr>
      <w:instrText xml:space="preserve">PAGE  </w:instrText>
    </w:r>
    <w:r>
      <w:fldChar w:fldCharType="separate"/>
    </w:r>
    <w:r w:rsidR="00E07DB8">
      <w:rPr>
        <w:rStyle w:val="ae"/>
        <w:noProof/>
      </w:rPr>
      <w:t>31</w:t>
    </w:r>
    <w:r>
      <w:fldChar w:fldCharType="end"/>
    </w:r>
  </w:p>
  <w:p w:rsidR="00882F10" w:rsidRDefault="00882F1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CF0" w:rsidRDefault="003C0CF0" w:rsidP="00882F10">
      <w:r>
        <w:separator/>
      </w:r>
    </w:p>
  </w:footnote>
  <w:footnote w:type="continuationSeparator" w:id="1">
    <w:p w:rsidR="003C0CF0" w:rsidRDefault="003C0CF0" w:rsidP="00882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669088"/>
    <w:multiLevelType w:val="singleLevel"/>
    <w:tmpl w:val="90669088"/>
    <w:lvl w:ilvl="0">
      <w:start w:val="2"/>
      <w:numFmt w:val="decimal"/>
      <w:lvlText w:val="%1."/>
      <w:lvlJc w:val="left"/>
      <w:pPr>
        <w:tabs>
          <w:tab w:val="left" w:pos="312"/>
        </w:tabs>
      </w:pPr>
    </w:lvl>
  </w:abstractNum>
  <w:abstractNum w:abstractNumId="1">
    <w:nsid w:val="985ADB08"/>
    <w:multiLevelType w:val="singleLevel"/>
    <w:tmpl w:val="985ADB08"/>
    <w:lvl w:ilvl="0">
      <w:start w:val="2"/>
      <w:numFmt w:val="chineseCounting"/>
      <w:suff w:val="nothing"/>
      <w:lvlText w:val="（%1）"/>
      <w:lvlJc w:val="left"/>
      <w:rPr>
        <w:rFonts w:hint="eastAsia"/>
      </w:rPr>
    </w:lvl>
  </w:abstractNum>
  <w:abstractNum w:abstractNumId="2">
    <w:nsid w:val="03E27222"/>
    <w:multiLevelType w:val="singleLevel"/>
    <w:tmpl w:val="03E27222"/>
    <w:lvl w:ilvl="0">
      <w:start w:val="2"/>
      <w:numFmt w:val="decimal"/>
      <w:lvlText w:val="%1."/>
      <w:lvlJc w:val="left"/>
      <w:pPr>
        <w:tabs>
          <w:tab w:val="left" w:pos="312"/>
        </w:tabs>
      </w:pPr>
    </w:lvl>
  </w:abstractNum>
  <w:abstractNum w:abstractNumId="3">
    <w:nsid w:val="208A0033"/>
    <w:multiLevelType w:val="singleLevel"/>
    <w:tmpl w:val="208A0033"/>
    <w:lvl w:ilvl="0">
      <w:start w:val="2"/>
      <w:numFmt w:val="decimal"/>
      <w:lvlText w:val="%1."/>
      <w:lvlJc w:val="left"/>
      <w:pPr>
        <w:tabs>
          <w:tab w:val="left" w:pos="312"/>
        </w:tabs>
      </w:pPr>
    </w:lvl>
  </w:abstractNum>
  <w:abstractNum w:abstractNumId="4">
    <w:nsid w:val="23F10FCE"/>
    <w:multiLevelType w:val="multilevel"/>
    <w:tmpl w:val="23F10F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440A"/>
    <w:rsid w:val="F7F942BD"/>
    <w:rsid w:val="00000353"/>
    <w:rsid w:val="00001401"/>
    <w:rsid w:val="0000428B"/>
    <w:rsid w:val="00005758"/>
    <w:rsid w:val="00005947"/>
    <w:rsid w:val="00007CE4"/>
    <w:rsid w:val="00013E0D"/>
    <w:rsid w:val="00020522"/>
    <w:rsid w:val="00023B34"/>
    <w:rsid w:val="000367B0"/>
    <w:rsid w:val="00037385"/>
    <w:rsid w:val="00052230"/>
    <w:rsid w:val="000855E1"/>
    <w:rsid w:val="00095666"/>
    <w:rsid w:val="000A5F17"/>
    <w:rsid w:val="000B13C4"/>
    <w:rsid w:val="000B3DF6"/>
    <w:rsid w:val="000B6D7B"/>
    <w:rsid w:val="000C3BC2"/>
    <w:rsid w:val="000D142B"/>
    <w:rsid w:val="000D5593"/>
    <w:rsid w:val="000F39FB"/>
    <w:rsid w:val="0010611B"/>
    <w:rsid w:val="00111236"/>
    <w:rsid w:val="00116369"/>
    <w:rsid w:val="001176D1"/>
    <w:rsid w:val="00123BF6"/>
    <w:rsid w:val="00161D28"/>
    <w:rsid w:val="00164FD6"/>
    <w:rsid w:val="00166613"/>
    <w:rsid w:val="001671B2"/>
    <w:rsid w:val="001738F5"/>
    <w:rsid w:val="0018126D"/>
    <w:rsid w:val="00183A88"/>
    <w:rsid w:val="0018423F"/>
    <w:rsid w:val="00190A08"/>
    <w:rsid w:val="00195CA3"/>
    <w:rsid w:val="0019736C"/>
    <w:rsid w:val="001B70CE"/>
    <w:rsid w:val="001D2834"/>
    <w:rsid w:val="001E1780"/>
    <w:rsid w:val="001E6EAB"/>
    <w:rsid w:val="001F04CE"/>
    <w:rsid w:val="0020185F"/>
    <w:rsid w:val="002038A3"/>
    <w:rsid w:val="0020701D"/>
    <w:rsid w:val="002107FC"/>
    <w:rsid w:val="00215514"/>
    <w:rsid w:val="00227A4E"/>
    <w:rsid w:val="00235C5E"/>
    <w:rsid w:val="0024527B"/>
    <w:rsid w:val="00251D9D"/>
    <w:rsid w:val="00253AED"/>
    <w:rsid w:val="00254D7F"/>
    <w:rsid w:val="00265218"/>
    <w:rsid w:val="00274A21"/>
    <w:rsid w:val="002A0097"/>
    <w:rsid w:val="002A33FA"/>
    <w:rsid w:val="002B1FB7"/>
    <w:rsid w:val="002B4AF0"/>
    <w:rsid w:val="002B5070"/>
    <w:rsid w:val="002C11AD"/>
    <w:rsid w:val="002C601E"/>
    <w:rsid w:val="002D6550"/>
    <w:rsid w:val="002F3000"/>
    <w:rsid w:val="002F3F98"/>
    <w:rsid w:val="002F692E"/>
    <w:rsid w:val="00300485"/>
    <w:rsid w:val="0030267C"/>
    <w:rsid w:val="00307FF9"/>
    <w:rsid w:val="00330CDC"/>
    <w:rsid w:val="00335A9A"/>
    <w:rsid w:val="003471EF"/>
    <w:rsid w:val="0035440A"/>
    <w:rsid w:val="00356FFD"/>
    <w:rsid w:val="00366F5D"/>
    <w:rsid w:val="003746A1"/>
    <w:rsid w:val="003A142C"/>
    <w:rsid w:val="003B4550"/>
    <w:rsid w:val="003C0CF0"/>
    <w:rsid w:val="003C0DB7"/>
    <w:rsid w:val="003D1EFE"/>
    <w:rsid w:val="003D54DC"/>
    <w:rsid w:val="003D5979"/>
    <w:rsid w:val="003D6288"/>
    <w:rsid w:val="003E1C0C"/>
    <w:rsid w:val="003E1C5C"/>
    <w:rsid w:val="003F1493"/>
    <w:rsid w:val="003F2AD8"/>
    <w:rsid w:val="003F7D03"/>
    <w:rsid w:val="00405700"/>
    <w:rsid w:val="004074B7"/>
    <w:rsid w:val="004134E5"/>
    <w:rsid w:val="00415680"/>
    <w:rsid w:val="00421A34"/>
    <w:rsid w:val="00426D51"/>
    <w:rsid w:val="004403BF"/>
    <w:rsid w:val="00454FA3"/>
    <w:rsid w:val="0046383B"/>
    <w:rsid w:val="004756DD"/>
    <w:rsid w:val="00487A95"/>
    <w:rsid w:val="004A39B0"/>
    <w:rsid w:val="004B59F2"/>
    <w:rsid w:val="004C782E"/>
    <w:rsid w:val="004D2114"/>
    <w:rsid w:val="004E4C33"/>
    <w:rsid w:val="004E64EB"/>
    <w:rsid w:val="004F0F03"/>
    <w:rsid w:val="00500DF0"/>
    <w:rsid w:val="00510921"/>
    <w:rsid w:val="00513E17"/>
    <w:rsid w:val="00523C6D"/>
    <w:rsid w:val="00536981"/>
    <w:rsid w:val="00536FB1"/>
    <w:rsid w:val="00542EF3"/>
    <w:rsid w:val="00544082"/>
    <w:rsid w:val="00544CD9"/>
    <w:rsid w:val="0054745B"/>
    <w:rsid w:val="00553B98"/>
    <w:rsid w:val="00562E1B"/>
    <w:rsid w:val="00581510"/>
    <w:rsid w:val="0059691F"/>
    <w:rsid w:val="005A6AEB"/>
    <w:rsid w:val="005B772F"/>
    <w:rsid w:val="005C2997"/>
    <w:rsid w:val="005C2BE6"/>
    <w:rsid w:val="005C5A11"/>
    <w:rsid w:val="005D2128"/>
    <w:rsid w:val="005D2C22"/>
    <w:rsid w:val="005D67A6"/>
    <w:rsid w:val="005E784F"/>
    <w:rsid w:val="005F5FA2"/>
    <w:rsid w:val="00602C23"/>
    <w:rsid w:val="00612467"/>
    <w:rsid w:val="0062428B"/>
    <w:rsid w:val="006325FA"/>
    <w:rsid w:val="00634C5F"/>
    <w:rsid w:val="00637121"/>
    <w:rsid w:val="00640225"/>
    <w:rsid w:val="00652193"/>
    <w:rsid w:val="006723F0"/>
    <w:rsid w:val="006A6E10"/>
    <w:rsid w:val="006B0285"/>
    <w:rsid w:val="006B5196"/>
    <w:rsid w:val="006C0FC3"/>
    <w:rsid w:val="006D4149"/>
    <w:rsid w:val="006E4866"/>
    <w:rsid w:val="006F256D"/>
    <w:rsid w:val="006F34EA"/>
    <w:rsid w:val="00700536"/>
    <w:rsid w:val="00704313"/>
    <w:rsid w:val="007147E4"/>
    <w:rsid w:val="007217A3"/>
    <w:rsid w:val="007251D2"/>
    <w:rsid w:val="00737EF7"/>
    <w:rsid w:val="0075406B"/>
    <w:rsid w:val="00761F95"/>
    <w:rsid w:val="00770196"/>
    <w:rsid w:val="007716AA"/>
    <w:rsid w:val="00780DCD"/>
    <w:rsid w:val="007818B0"/>
    <w:rsid w:val="0078430D"/>
    <w:rsid w:val="0078449B"/>
    <w:rsid w:val="007E3CF3"/>
    <w:rsid w:val="007E6C1E"/>
    <w:rsid w:val="007F2177"/>
    <w:rsid w:val="007F57FD"/>
    <w:rsid w:val="008239C4"/>
    <w:rsid w:val="00833C5E"/>
    <w:rsid w:val="00855163"/>
    <w:rsid w:val="00855768"/>
    <w:rsid w:val="00860255"/>
    <w:rsid w:val="0086461E"/>
    <w:rsid w:val="00877B20"/>
    <w:rsid w:val="00882F10"/>
    <w:rsid w:val="00883F20"/>
    <w:rsid w:val="008A009A"/>
    <w:rsid w:val="008A3083"/>
    <w:rsid w:val="008C4CED"/>
    <w:rsid w:val="008D2BF7"/>
    <w:rsid w:val="008D4F0E"/>
    <w:rsid w:val="008D5AA1"/>
    <w:rsid w:val="008E3652"/>
    <w:rsid w:val="008E3CE6"/>
    <w:rsid w:val="008F55E8"/>
    <w:rsid w:val="00906594"/>
    <w:rsid w:val="00907488"/>
    <w:rsid w:val="00913510"/>
    <w:rsid w:val="00930900"/>
    <w:rsid w:val="00935C70"/>
    <w:rsid w:val="00950171"/>
    <w:rsid w:val="00963C4D"/>
    <w:rsid w:val="00965FF6"/>
    <w:rsid w:val="00971B3E"/>
    <w:rsid w:val="009765C0"/>
    <w:rsid w:val="009826DD"/>
    <w:rsid w:val="00982926"/>
    <w:rsid w:val="009952EB"/>
    <w:rsid w:val="00997396"/>
    <w:rsid w:val="009A06DC"/>
    <w:rsid w:val="009A18B6"/>
    <w:rsid w:val="009B4290"/>
    <w:rsid w:val="009B4D05"/>
    <w:rsid w:val="009B5588"/>
    <w:rsid w:val="009B7F76"/>
    <w:rsid w:val="009C4EB1"/>
    <w:rsid w:val="009D03E2"/>
    <w:rsid w:val="009D3C82"/>
    <w:rsid w:val="009E27EB"/>
    <w:rsid w:val="009F48F3"/>
    <w:rsid w:val="009F68C7"/>
    <w:rsid w:val="00A007EA"/>
    <w:rsid w:val="00A10B3D"/>
    <w:rsid w:val="00A17B6B"/>
    <w:rsid w:val="00A24C7A"/>
    <w:rsid w:val="00A259AA"/>
    <w:rsid w:val="00A336C0"/>
    <w:rsid w:val="00A3550A"/>
    <w:rsid w:val="00A40E3A"/>
    <w:rsid w:val="00A41ED4"/>
    <w:rsid w:val="00A4407F"/>
    <w:rsid w:val="00A506E9"/>
    <w:rsid w:val="00A61BE3"/>
    <w:rsid w:val="00A81815"/>
    <w:rsid w:val="00A85B1E"/>
    <w:rsid w:val="00A86FE6"/>
    <w:rsid w:val="00AA536B"/>
    <w:rsid w:val="00AB27EB"/>
    <w:rsid w:val="00AB5193"/>
    <w:rsid w:val="00AB568A"/>
    <w:rsid w:val="00AC5600"/>
    <w:rsid w:val="00AC66C7"/>
    <w:rsid w:val="00AC6839"/>
    <w:rsid w:val="00AD6E57"/>
    <w:rsid w:val="00AD79EB"/>
    <w:rsid w:val="00AE0997"/>
    <w:rsid w:val="00AE1340"/>
    <w:rsid w:val="00AE24FE"/>
    <w:rsid w:val="00AE2A71"/>
    <w:rsid w:val="00AE30A8"/>
    <w:rsid w:val="00AF00D5"/>
    <w:rsid w:val="00AF28F1"/>
    <w:rsid w:val="00B13BAD"/>
    <w:rsid w:val="00B153F1"/>
    <w:rsid w:val="00B243C9"/>
    <w:rsid w:val="00B362B8"/>
    <w:rsid w:val="00B5067E"/>
    <w:rsid w:val="00B51EC5"/>
    <w:rsid w:val="00B66E05"/>
    <w:rsid w:val="00B732D6"/>
    <w:rsid w:val="00B812B4"/>
    <w:rsid w:val="00B83CA9"/>
    <w:rsid w:val="00B943E2"/>
    <w:rsid w:val="00BB51DC"/>
    <w:rsid w:val="00BB7250"/>
    <w:rsid w:val="00BD4569"/>
    <w:rsid w:val="00BE57CE"/>
    <w:rsid w:val="00BF3E47"/>
    <w:rsid w:val="00BF7495"/>
    <w:rsid w:val="00C056E1"/>
    <w:rsid w:val="00C16815"/>
    <w:rsid w:val="00C21354"/>
    <w:rsid w:val="00C23E68"/>
    <w:rsid w:val="00C33D65"/>
    <w:rsid w:val="00C43CBF"/>
    <w:rsid w:val="00C45A32"/>
    <w:rsid w:val="00C473F5"/>
    <w:rsid w:val="00C512AD"/>
    <w:rsid w:val="00C5190D"/>
    <w:rsid w:val="00C62D31"/>
    <w:rsid w:val="00C67A8B"/>
    <w:rsid w:val="00C7644E"/>
    <w:rsid w:val="00C775B4"/>
    <w:rsid w:val="00C83C5C"/>
    <w:rsid w:val="00CA291F"/>
    <w:rsid w:val="00CA6453"/>
    <w:rsid w:val="00CB6047"/>
    <w:rsid w:val="00CE002E"/>
    <w:rsid w:val="00CF5DD1"/>
    <w:rsid w:val="00D02BBD"/>
    <w:rsid w:val="00D10284"/>
    <w:rsid w:val="00D116FF"/>
    <w:rsid w:val="00D21B01"/>
    <w:rsid w:val="00D23254"/>
    <w:rsid w:val="00D2494D"/>
    <w:rsid w:val="00D24B41"/>
    <w:rsid w:val="00D3085E"/>
    <w:rsid w:val="00D30CF2"/>
    <w:rsid w:val="00D31FE1"/>
    <w:rsid w:val="00D32FC8"/>
    <w:rsid w:val="00D337EE"/>
    <w:rsid w:val="00D40A6D"/>
    <w:rsid w:val="00D46BC6"/>
    <w:rsid w:val="00D5163A"/>
    <w:rsid w:val="00D7746A"/>
    <w:rsid w:val="00D774F6"/>
    <w:rsid w:val="00D964CB"/>
    <w:rsid w:val="00DA56B3"/>
    <w:rsid w:val="00DC09C7"/>
    <w:rsid w:val="00DC5631"/>
    <w:rsid w:val="00DD0C4B"/>
    <w:rsid w:val="00DE2E3F"/>
    <w:rsid w:val="00E0734D"/>
    <w:rsid w:val="00E0739B"/>
    <w:rsid w:val="00E07DB8"/>
    <w:rsid w:val="00E07EEA"/>
    <w:rsid w:val="00E16F1D"/>
    <w:rsid w:val="00E353CE"/>
    <w:rsid w:val="00E57127"/>
    <w:rsid w:val="00E84330"/>
    <w:rsid w:val="00E9496B"/>
    <w:rsid w:val="00EB52E6"/>
    <w:rsid w:val="00EC4C99"/>
    <w:rsid w:val="00ED2887"/>
    <w:rsid w:val="00EE54ED"/>
    <w:rsid w:val="00F05D4D"/>
    <w:rsid w:val="00F27B00"/>
    <w:rsid w:val="00F318DC"/>
    <w:rsid w:val="00F40F59"/>
    <w:rsid w:val="00F43C5E"/>
    <w:rsid w:val="00F4763D"/>
    <w:rsid w:val="00F60A21"/>
    <w:rsid w:val="00F770B9"/>
    <w:rsid w:val="00F93EEF"/>
    <w:rsid w:val="00FA0B12"/>
    <w:rsid w:val="00FA10EA"/>
    <w:rsid w:val="00FC21CF"/>
    <w:rsid w:val="00FC2D0C"/>
    <w:rsid w:val="00FD4089"/>
    <w:rsid w:val="00FD677C"/>
    <w:rsid w:val="00FF2ACB"/>
    <w:rsid w:val="00FF7373"/>
    <w:rsid w:val="0111265B"/>
    <w:rsid w:val="013663C9"/>
    <w:rsid w:val="016D6641"/>
    <w:rsid w:val="020C3A65"/>
    <w:rsid w:val="0215017F"/>
    <w:rsid w:val="024640FD"/>
    <w:rsid w:val="02F20CC1"/>
    <w:rsid w:val="037405F7"/>
    <w:rsid w:val="04111788"/>
    <w:rsid w:val="05191C5D"/>
    <w:rsid w:val="052000EF"/>
    <w:rsid w:val="05DF5896"/>
    <w:rsid w:val="0678114A"/>
    <w:rsid w:val="07083867"/>
    <w:rsid w:val="07953F6F"/>
    <w:rsid w:val="07A274F2"/>
    <w:rsid w:val="07A877C1"/>
    <w:rsid w:val="0829098A"/>
    <w:rsid w:val="083F08FC"/>
    <w:rsid w:val="08BA4408"/>
    <w:rsid w:val="08F06542"/>
    <w:rsid w:val="08F37474"/>
    <w:rsid w:val="08F37CB8"/>
    <w:rsid w:val="09080311"/>
    <w:rsid w:val="093E1711"/>
    <w:rsid w:val="09DC30DA"/>
    <w:rsid w:val="09F31D27"/>
    <w:rsid w:val="09FF28CF"/>
    <w:rsid w:val="0A846339"/>
    <w:rsid w:val="0AB96DAE"/>
    <w:rsid w:val="0ABA757C"/>
    <w:rsid w:val="0ADB5E20"/>
    <w:rsid w:val="0AEB10A7"/>
    <w:rsid w:val="0C2F4A19"/>
    <w:rsid w:val="0C457B4E"/>
    <w:rsid w:val="0C952B85"/>
    <w:rsid w:val="0D294BB4"/>
    <w:rsid w:val="0D347E3C"/>
    <w:rsid w:val="0DFD1FE8"/>
    <w:rsid w:val="0E1976E2"/>
    <w:rsid w:val="0E2C7797"/>
    <w:rsid w:val="0E976AA8"/>
    <w:rsid w:val="0EBA238F"/>
    <w:rsid w:val="0FAD39DC"/>
    <w:rsid w:val="103C3623"/>
    <w:rsid w:val="10895F33"/>
    <w:rsid w:val="10F634E0"/>
    <w:rsid w:val="1143626E"/>
    <w:rsid w:val="11666F0F"/>
    <w:rsid w:val="11730AB7"/>
    <w:rsid w:val="11AE3B88"/>
    <w:rsid w:val="11CA1BC0"/>
    <w:rsid w:val="11CB59F2"/>
    <w:rsid w:val="11FA68A3"/>
    <w:rsid w:val="123023E7"/>
    <w:rsid w:val="124B61C4"/>
    <w:rsid w:val="126D4D6C"/>
    <w:rsid w:val="12CF17BE"/>
    <w:rsid w:val="12E87AFE"/>
    <w:rsid w:val="13203C4F"/>
    <w:rsid w:val="13600AA2"/>
    <w:rsid w:val="13E45571"/>
    <w:rsid w:val="14105F3A"/>
    <w:rsid w:val="14467467"/>
    <w:rsid w:val="15D2288D"/>
    <w:rsid w:val="16996F47"/>
    <w:rsid w:val="16B93B9B"/>
    <w:rsid w:val="16DC3772"/>
    <w:rsid w:val="174813CE"/>
    <w:rsid w:val="174E2547"/>
    <w:rsid w:val="17B64FAA"/>
    <w:rsid w:val="17C37455"/>
    <w:rsid w:val="186B32AC"/>
    <w:rsid w:val="18C1189B"/>
    <w:rsid w:val="18DE124C"/>
    <w:rsid w:val="19243BFB"/>
    <w:rsid w:val="19541154"/>
    <w:rsid w:val="19E47E92"/>
    <w:rsid w:val="1A271D0C"/>
    <w:rsid w:val="1A3F6D70"/>
    <w:rsid w:val="1A5A1D72"/>
    <w:rsid w:val="1A742F9E"/>
    <w:rsid w:val="1B415183"/>
    <w:rsid w:val="1B467FA7"/>
    <w:rsid w:val="1B824684"/>
    <w:rsid w:val="1B9F5150"/>
    <w:rsid w:val="1C685A04"/>
    <w:rsid w:val="1CA74BAC"/>
    <w:rsid w:val="1CBB570B"/>
    <w:rsid w:val="1CC505CB"/>
    <w:rsid w:val="1D443087"/>
    <w:rsid w:val="1DFB68F6"/>
    <w:rsid w:val="1E283A0A"/>
    <w:rsid w:val="1EB6650B"/>
    <w:rsid w:val="1EBC53B6"/>
    <w:rsid w:val="1EE62E18"/>
    <w:rsid w:val="1EEB16E9"/>
    <w:rsid w:val="1FCC0586"/>
    <w:rsid w:val="203F14D1"/>
    <w:rsid w:val="209F475A"/>
    <w:rsid w:val="20D54070"/>
    <w:rsid w:val="21057CFC"/>
    <w:rsid w:val="21726FF9"/>
    <w:rsid w:val="21D337D6"/>
    <w:rsid w:val="220C40CE"/>
    <w:rsid w:val="222848FE"/>
    <w:rsid w:val="227E0251"/>
    <w:rsid w:val="229B72C5"/>
    <w:rsid w:val="22B74632"/>
    <w:rsid w:val="22D71651"/>
    <w:rsid w:val="22D845F5"/>
    <w:rsid w:val="22E45A21"/>
    <w:rsid w:val="23D93507"/>
    <w:rsid w:val="23F20C9A"/>
    <w:rsid w:val="2418306E"/>
    <w:rsid w:val="243B36D6"/>
    <w:rsid w:val="243F3808"/>
    <w:rsid w:val="246774C4"/>
    <w:rsid w:val="247978D6"/>
    <w:rsid w:val="24A162C3"/>
    <w:rsid w:val="25180C4B"/>
    <w:rsid w:val="25AB24DC"/>
    <w:rsid w:val="260F5A5E"/>
    <w:rsid w:val="262D17D5"/>
    <w:rsid w:val="2643206A"/>
    <w:rsid w:val="277B2031"/>
    <w:rsid w:val="277E7614"/>
    <w:rsid w:val="27CF1652"/>
    <w:rsid w:val="283B6CA2"/>
    <w:rsid w:val="283E50B0"/>
    <w:rsid w:val="285804A7"/>
    <w:rsid w:val="28AA73B5"/>
    <w:rsid w:val="290C1A25"/>
    <w:rsid w:val="290E7576"/>
    <w:rsid w:val="29365A0A"/>
    <w:rsid w:val="29EA6B43"/>
    <w:rsid w:val="2A213DCE"/>
    <w:rsid w:val="2A7C39C9"/>
    <w:rsid w:val="2AC46A0F"/>
    <w:rsid w:val="2ADC7D05"/>
    <w:rsid w:val="2B611CFE"/>
    <w:rsid w:val="2B85420F"/>
    <w:rsid w:val="2C970F1B"/>
    <w:rsid w:val="2DF933C1"/>
    <w:rsid w:val="2E324B20"/>
    <w:rsid w:val="2E6F0E8F"/>
    <w:rsid w:val="2EC02AFA"/>
    <w:rsid w:val="2F2717FB"/>
    <w:rsid w:val="2FB42B83"/>
    <w:rsid w:val="3006323A"/>
    <w:rsid w:val="303F79F8"/>
    <w:rsid w:val="3150046B"/>
    <w:rsid w:val="32541AEF"/>
    <w:rsid w:val="326248B1"/>
    <w:rsid w:val="33DA4DA0"/>
    <w:rsid w:val="340A6A83"/>
    <w:rsid w:val="34253CFC"/>
    <w:rsid w:val="34267DB6"/>
    <w:rsid w:val="350E7D42"/>
    <w:rsid w:val="35347713"/>
    <w:rsid w:val="359D4BE3"/>
    <w:rsid w:val="35B67CEB"/>
    <w:rsid w:val="366A4983"/>
    <w:rsid w:val="368E4BAB"/>
    <w:rsid w:val="3750248D"/>
    <w:rsid w:val="391A2EF2"/>
    <w:rsid w:val="39562D7F"/>
    <w:rsid w:val="39984859"/>
    <w:rsid w:val="39C57E1B"/>
    <w:rsid w:val="39E16406"/>
    <w:rsid w:val="3A0C6EB4"/>
    <w:rsid w:val="3A322448"/>
    <w:rsid w:val="3A7A2BF1"/>
    <w:rsid w:val="3B3375CA"/>
    <w:rsid w:val="3B8A0095"/>
    <w:rsid w:val="3BE6726B"/>
    <w:rsid w:val="3C8544AA"/>
    <w:rsid w:val="3C8C037F"/>
    <w:rsid w:val="3CAA2BC0"/>
    <w:rsid w:val="3CAC2B0B"/>
    <w:rsid w:val="3CBD41C3"/>
    <w:rsid w:val="3E1F591F"/>
    <w:rsid w:val="3F62368E"/>
    <w:rsid w:val="3FA277B7"/>
    <w:rsid w:val="40662659"/>
    <w:rsid w:val="41272213"/>
    <w:rsid w:val="41325F17"/>
    <w:rsid w:val="41E20604"/>
    <w:rsid w:val="42353598"/>
    <w:rsid w:val="424915B9"/>
    <w:rsid w:val="425F3254"/>
    <w:rsid w:val="441B4CFB"/>
    <w:rsid w:val="44E93207"/>
    <w:rsid w:val="45B06007"/>
    <w:rsid w:val="461D71C8"/>
    <w:rsid w:val="46421BC8"/>
    <w:rsid w:val="464920FF"/>
    <w:rsid w:val="466E5084"/>
    <w:rsid w:val="46A6308C"/>
    <w:rsid w:val="479A2B50"/>
    <w:rsid w:val="479C2C53"/>
    <w:rsid w:val="47F3455B"/>
    <w:rsid w:val="487969B3"/>
    <w:rsid w:val="489553B5"/>
    <w:rsid w:val="493853DA"/>
    <w:rsid w:val="49576ADE"/>
    <w:rsid w:val="4A9244E7"/>
    <w:rsid w:val="4AAA7A35"/>
    <w:rsid w:val="4ACF1BF2"/>
    <w:rsid w:val="4ADB1246"/>
    <w:rsid w:val="4BB26D61"/>
    <w:rsid w:val="4C0C7596"/>
    <w:rsid w:val="4C471075"/>
    <w:rsid w:val="4C5572E6"/>
    <w:rsid w:val="4D085723"/>
    <w:rsid w:val="4D2B029B"/>
    <w:rsid w:val="4DA52CC1"/>
    <w:rsid w:val="4EDC6A34"/>
    <w:rsid w:val="4F121B53"/>
    <w:rsid w:val="4F497EA2"/>
    <w:rsid w:val="4F6E0982"/>
    <w:rsid w:val="4FD92497"/>
    <w:rsid w:val="506A5203"/>
    <w:rsid w:val="508F2A0C"/>
    <w:rsid w:val="50AD0AA1"/>
    <w:rsid w:val="50FA2A0A"/>
    <w:rsid w:val="51585D52"/>
    <w:rsid w:val="51B671D7"/>
    <w:rsid w:val="51CE5E49"/>
    <w:rsid w:val="52181AEE"/>
    <w:rsid w:val="522B2F25"/>
    <w:rsid w:val="525B21A6"/>
    <w:rsid w:val="52883482"/>
    <w:rsid w:val="52C45622"/>
    <w:rsid w:val="53140884"/>
    <w:rsid w:val="538153D7"/>
    <w:rsid w:val="54B51925"/>
    <w:rsid w:val="550D7A1B"/>
    <w:rsid w:val="552B7591"/>
    <w:rsid w:val="552C638B"/>
    <w:rsid w:val="55343D93"/>
    <w:rsid w:val="55683AD2"/>
    <w:rsid w:val="55C27D6F"/>
    <w:rsid w:val="563117A6"/>
    <w:rsid w:val="573D1DF4"/>
    <w:rsid w:val="57BA160F"/>
    <w:rsid w:val="57FE761C"/>
    <w:rsid w:val="586B078C"/>
    <w:rsid w:val="58F96C02"/>
    <w:rsid w:val="59430725"/>
    <w:rsid w:val="598B3A40"/>
    <w:rsid w:val="59930D4A"/>
    <w:rsid w:val="59DF681C"/>
    <w:rsid w:val="5A9F7F76"/>
    <w:rsid w:val="5AA46606"/>
    <w:rsid w:val="5B1D5E40"/>
    <w:rsid w:val="5C6B3AEE"/>
    <w:rsid w:val="5D785640"/>
    <w:rsid w:val="5E530D7A"/>
    <w:rsid w:val="5EC671A3"/>
    <w:rsid w:val="5EE85B41"/>
    <w:rsid w:val="5FD32CD8"/>
    <w:rsid w:val="5FED257E"/>
    <w:rsid w:val="60171002"/>
    <w:rsid w:val="608A1995"/>
    <w:rsid w:val="608D569C"/>
    <w:rsid w:val="60DB00BE"/>
    <w:rsid w:val="60FE3A66"/>
    <w:rsid w:val="611D1CF3"/>
    <w:rsid w:val="6122699D"/>
    <w:rsid w:val="61292B88"/>
    <w:rsid w:val="61996172"/>
    <w:rsid w:val="625C6C71"/>
    <w:rsid w:val="62EE2C7C"/>
    <w:rsid w:val="62F16A00"/>
    <w:rsid w:val="631312EB"/>
    <w:rsid w:val="63235BAE"/>
    <w:rsid w:val="639D37B1"/>
    <w:rsid w:val="643A781F"/>
    <w:rsid w:val="645B250C"/>
    <w:rsid w:val="64676121"/>
    <w:rsid w:val="64713F61"/>
    <w:rsid w:val="64BB0D72"/>
    <w:rsid w:val="64C50D52"/>
    <w:rsid w:val="64F31DB3"/>
    <w:rsid w:val="65011C91"/>
    <w:rsid w:val="650D7B30"/>
    <w:rsid w:val="653E1C94"/>
    <w:rsid w:val="654F5248"/>
    <w:rsid w:val="655953C9"/>
    <w:rsid w:val="65D62689"/>
    <w:rsid w:val="661010EB"/>
    <w:rsid w:val="66C43F6A"/>
    <w:rsid w:val="66C57497"/>
    <w:rsid w:val="670D3C3C"/>
    <w:rsid w:val="67CE3087"/>
    <w:rsid w:val="68255D99"/>
    <w:rsid w:val="68483BE5"/>
    <w:rsid w:val="68A03B75"/>
    <w:rsid w:val="68C17FB5"/>
    <w:rsid w:val="699D01D2"/>
    <w:rsid w:val="69E37842"/>
    <w:rsid w:val="69FC6229"/>
    <w:rsid w:val="6A0C4A31"/>
    <w:rsid w:val="6A717E3D"/>
    <w:rsid w:val="6A7C70F4"/>
    <w:rsid w:val="6A945E30"/>
    <w:rsid w:val="6A995284"/>
    <w:rsid w:val="6ABF50AE"/>
    <w:rsid w:val="6B4C58C1"/>
    <w:rsid w:val="6BCE2E78"/>
    <w:rsid w:val="6C017A0D"/>
    <w:rsid w:val="6C304AB0"/>
    <w:rsid w:val="6C4A0D99"/>
    <w:rsid w:val="6C6428F6"/>
    <w:rsid w:val="6C7D104A"/>
    <w:rsid w:val="6C986CF7"/>
    <w:rsid w:val="6D2C3D60"/>
    <w:rsid w:val="6D3078B3"/>
    <w:rsid w:val="6DA71D0A"/>
    <w:rsid w:val="6DE52B41"/>
    <w:rsid w:val="6E0E06EE"/>
    <w:rsid w:val="6E3E68AD"/>
    <w:rsid w:val="6E8C31C0"/>
    <w:rsid w:val="6EA0774F"/>
    <w:rsid w:val="6EF633AA"/>
    <w:rsid w:val="6F1E6BC7"/>
    <w:rsid w:val="701A1C64"/>
    <w:rsid w:val="70393166"/>
    <w:rsid w:val="70613EA9"/>
    <w:rsid w:val="706607FB"/>
    <w:rsid w:val="70790E1A"/>
    <w:rsid w:val="709B5C12"/>
    <w:rsid w:val="71421E5C"/>
    <w:rsid w:val="714A7526"/>
    <w:rsid w:val="71A93CDE"/>
    <w:rsid w:val="71B15522"/>
    <w:rsid w:val="73604B52"/>
    <w:rsid w:val="73605BDF"/>
    <w:rsid w:val="73637A2D"/>
    <w:rsid w:val="737C7AD5"/>
    <w:rsid w:val="73812C0B"/>
    <w:rsid w:val="74513163"/>
    <w:rsid w:val="74D9043E"/>
    <w:rsid w:val="74E35065"/>
    <w:rsid w:val="75A33CC4"/>
    <w:rsid w:val="75A960E1"/>
    <w:rsid w:val="75CA1DDE"/>
    <w:rsid w:val="75EB1CD5"/>
    <w:rsid w:val="75FE712F"/>
    <w:rsid w:val="762A4FE3"/>
    <w:rsid w:val="76C31EC5"/>
    <w:rsid w:val="77221C5F"/>
    <w:rsid w:val="77B1617A"/>
    <w:rsid w:val="77FD7833"/>
    <w:rsid w:val="780C104F"/>
    <w:rsid w:val="788F2BB1"/>
    <w:rsid w:val="78F348F3"/>
    <w:rsid w:val="792B427D"/>
    <w:rsid w:val="79E9478D"/>
    <w:rsid w:val="7B035027"/>
    <w:rsid w:val="7B126442"/>
    <w:rsid w:val="7B2E7B07"/>
    <w:rsid w:val="7B3A394F"/>
    <w:rsid w:val="7B464382"/>
    <w:rsid w:val="7B8F4059"/>
    <w:rsid w:val="7BDC2104"/>
    <w:rsid w:val="7C023F30"/>
    <w:rsid w:val="7C592F32"/>
    <w:rsid w:val="7CAB5AB2"/>
    <w:rsid w:val="7CC732EC"/>
    <w:rsid w:val="7CD96D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Date" w:semiHidden="0" w:uiPriority="0" w:qFormat="1"/>
    <w:lsdException w:name="Hyperlink" w:semiHidden="0" w:uiPriority="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10"/>
    <w:pPr>
      <w:widowControl w:val="0"/>
      <w:jc w:val="both"/>
    </w:pPr>
    <w:rPr>
      <w:rFonts w:ascii="Calibri" w:hAnsi="Calibri"/>
      <w:kern w:val="2"/>
      <w:sz w:val="21"/>
      <w:szCs w:val="22"/>
    </w:rPr>
  </w:style>
  <w:style w:type="paragraph" w:styleId="1">
    <w:name w:val="heading 1"/>
    <w:basedOn w:val="a"/>
    <w:next w:val="a"/>
    <w:link w:val="1Char"/>
    <w:uiPriority w:val="9"/>
    <w:qFormat/>
    <w:rsid w:val="00882F10"/>
    <w:pPr>
      <w:keepNext/>
      <w:keepLines/>
      <w:spacing w:before="240" w:after="240"/>
      <w:outlineLvl w:val="0"/>
    </w:pPr>
    <w:rPr>
      <w:rFonts w:eastAsia="黑体"/>
      <w:bCs/>
      <w:kern w:val="44"/>
      <w:sz w:val="24"/>
      <w:szCs w:val="44"/>
    </w:rPr>
  </w:style>
  <w:style w:type="paragraph" w:styleId="2">
    <w:name w:val="heading 2"/>
    <w:basedOn w:val="a"/>
    <w:next w:val="a"/>
    <w:uiPriority w:val="9"/>
    <w:qFormat/>
    <w:rsid w:val="00882F10"/>
    <w:pPr>
      <w:keepNext/>
      <w:keepLines/>
      <w:spacing w:before="140" w:after="140"/>
      <w:ind w:firstLineChars="200" w:firstLine="723"/>
      <w:outlineLvl w:val="1"/>
    </w:pPr>
    <w:rPr>
      <w:rFonts w:ascii="Arial" w:hAnsi="Arial"/>
      <w:b/>
    </w:rPr>
  </w:style>
  <w:style w:type="paragraph" w:styleId="3">
    <w:name w:val="heading 3"/>
    <w:basedOn w:val="a"/>
    <w:next w:val="a"/>
    <w:uiPriority w:val="9"/>
    <w:qFormat/>
    <w:rsid w:val="00882F10"/>
    <w:pPr>
      <w:keepNext/>
      <w:keepLines/>
      <w:spacing w:before="120" w:after="120"/>
      <w:ind w:firstLineChars="200" w:firstLine="723"/>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882F10"/>
    <w:pPr>
      <w:jc w:val="left"/>
    </w:pPr>
    <w:rPr>
      <w:rFonts w:ascii="Times New Roman" w:hAnsi="Times New Roman"/>
      <w:szCs w:val="24"/>
    </w:rPr>
  </w:style>
  <w:style w:type="paragraph" w:styleId="a4">
    <w:name w:val="Body Text"/>
    <w:basedOn w:val="a"/>
    <w:link w:val="Char0"/>
    <w:qFormat/>
    <w:rsid w:val="00882F10"/>
    <w:pPr>
      <w:spacing w:line="360" w:lineRule="auto"/>
      <w:ind w:firstLineChars="200" w:firstLine="723"/>
    </w:pPr>
    <w:rPr>
      <w:rFonts w:ascii="Times New Roman" w:hAnsi="Times New Roman"/>
      <w:szCs w:val="24"/>
    </w:rPr>
  </w:style>
  <w:style w:type="paragraph" w:styleId="a5">
    <w:name w:val="Body Text Indent"/>
    <w:basedOn w:val="a"/>
    <w:link w:val="Char1"/>
    <w:uiPriority w:val="99"/>
    <w:unhideWhenUsed/>
    <w:qFormat/>
    <w:rsid w:val="00882F10"/>
    <w:pPr>
      <w:spacing w:after="120"/>
      <w:ind w:leftChars="200" w:left="420"/>
    </w:pPr>
  </w:style>
  <w:style w:type="paragraph" w:styleId="30">
    <w:name w:val="toc 3"/>
    <w:basedOn w:val="a"/>
    <w:next w:val="a"/>
    <w:unhideWhenUsed/>
    <w:qFormat/>
    <w:rsid w:val="00882F10"/>
    <w:pPr>
      <w:adjustRightInd w:val="0"/>
      <w:snapToGrid w:val="0"/>
      <w:spacing w:line="288" w:lineRule="auto"/>
      <w:ind w:firstLineChars="200" w:firstLine="200"/>
      <w:jc w:val="left"/>
      <w:outlineLvl w:val="1"/>
    </w:pPr>
    <w:rPr>
      <w:rFonts w:ascii="黑体" w:eastAsia="黑体" w:hAnsi="宋体"/>
      <w:iCs/>
      <w:szCs w:val="28"/>
    </w:rPr>
  </w:style>
  <w:style w:type="paragraph" w:styleId="a6">
    <w:name w:val="Date"/>
    <w:basedOn w:val="a"/>
    <w:next w:val="a"/>
    <w:link w:val="Char2"/>
    <w:unhideWhenUsed/>
    <w:qFormat/>
    <w:rsid w:val="00882F10"/>
    <w:pPr>
      <w:ind w:leftChars="2500" w:left="100"/>
    </w:pPr>
  </w:style>
  <w:style w:type="paragraph" w:styleId="a7">
    <w:name w:val="Balloon Text"/>
    <w:basedOn w:val="a"/>
    <w:link w:val="Char3"/>
    <w:semiHidden/>
    <w:qFormat/>
    <w:rsid w:val="00882F10"/>
    <w:rPr>
      <w:rFonts w:ascii="Times New Roman" w:hAnsi="Times New Roman"/>
      <w:sz w:val="18"/>
      <w:szCs w:val="18"/>
    </w:rPr>
  </w:style>
  <w:style w:type="paragraph" w:styleId="a8">
    <w:name w:val="footer"/>
    <w:basedOn w:val="a"/>
    <w:link w:val="Char4"/>
    <w:unhideWhenUsed/>
    <w:qFormat/>
    <w:rsid w:val="00882F10"/>
    <w:pPr>
      <w:tabs>
        <w:tab w:val="center" w:pos="4153"/>
        <w:tab w:val="right" w:pos="8306"/>
      </w:tabs>
      <w:snapToGrid w:val="0"/>
      <w:jc w:val="left"/>
    </w:pPr>
    <w:rPr>
      <w:sz w:val="18"/>
      <w:szCs w:val="18"/>
    </w:rPr>
  </w:style>
  <w:style w:type="paragraph" w:styleId="a9">
    <w:name w:val="header"/>
    <w:basedOn w:val="a"/>
    <w:link w:val="Char5"/>
    <w:unhideWhenUsed/>
    <w:qFormat/>
    <w:rsid w:val="00882F10"/>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882F10"/>
    <w:rPr>
      <w:sz w:val="24"/>
    </w:rPr>
  </w:style>
  <w:style w:type="paragraph" w:styleId="ab">
    <w:name w:val="annotation subject"/>
    <w:basedOn w:val="a3"/>
    <w:next w:val="a3"/>
    <w:link w:val="Char6"/>
    <w:semiHidden/>
    <w:qFormat/>
    <w:rsid w:val="00882F10"/>
    <w:rPr>
      <w:b/>
      <w:bCs/>
    </w:rPr>
  </w:style>
  <w:style w:type="table" w:styleId="ac">
    <w:name w:val="Table Grid"/>
    <w:basedOn w:val="a1"/>
    <w:qFormat/>
    <w:rsid w:val="00882F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882F10"/>
    <w:rPr>
      <w:b/>
      <w:bCs/>
    </w:rPr>
  </w:style>
  <w:style w:type="character" w:styleId="ae">
    <w:name w:val="page number"/>
    <w:basedOn w:val="a0"/>
    <w:qFormat/>
    <w:rsid w:val="00882F10"/>
  </w:style>
  <w:style w:type="character" w:styleId="af">
    <w:name w:val="Emphasis"/>
    <w:qFormat/>
    <w:rsid w:val="00882F10"/>
    <w:rPr>
      <w:color w:val="CC0000"/>
    </w:rPr>
  </w:style>
  <w:style w:type="character" w:styleId="af0">
    <w:name w:val="Hyperlink"/>
    <w:unhideWhenUsed/>
    <w:qFormat/>
    <w:rsid w:val="00882F10"/>
    <w:rPr>
      <w:color w:val="0000FF"/>
      <w:u w:val="single"/>
    </w:rPr>
  </w:style>
  <w:style w:type="character" w:styleId="af1">
    <w:name w:val="annotation reference"/>
    <w:qFormat/>
    <w:rsid w:val="00882F10"/>
    <w:rPr>
      <w:sz w:val="21"/>
      <w:szCs w:val="21"/>
    </w:rPr>
  </w:style>
  <w:style w:type="character" w:customStyle="1" w:styleId="shenhui333121">
    <w:name w:val="shenhui333121"/>
    <w:qFormat/>
    <w:rsid w:val="00882F10"/>
    <w:rPr>
      <w:rFonts w:ascii="ˎ̥" w:hAnsi="ˎ̥" w:hint="default"/>
      <w:color w:val="333333"/>
      <w:sz w:val="18"/>
      <w:szCs w:val="18"/>
      <w:u w:val="none"/>
    </w:rPr>
  </w:style>
  <w:style w:type="character" w:customStyle="1" w:styleId="Char3">
    <w:name w:val="批注框文本 Char"/>
    <w:link w:val="a7"/>
    <w:semiHidden/>
    <w:qFormat/>
    <w:rsid w:val="00882F10"/>
    <w:rPr>
      <w:rFonts w:ascii="Times New Roman" w:hAnsi="Times New Roman"/>
      <w:kern w:val="2"/>
      <w:sz w:val="18"/>
      <w:szCs w:val="18"/>
    </w:rPr>
  </w:style>
  <w:style w:type="character" w:customStyle="1" w:styleId="Char4">
    <w:name w:val="页脚 Char"/>
    <w:link w:val="a8"/>
    <w:qFormat/>
    <w:rsid w:val="00882F10"/>
    <w:rPr>
      <w:sz w:val="18"/>
      <w:szCs w:val="18"/>
    </w:rPr>
  </w:style>
  <w:style w:type="character" w:customStyle="1" w:styleId="Char0">
    <w:name w:val="正文文本 Char"/>
    <w:link w:val="a4"/>
    <w:qFormat/>
    <w:rsid w:val="00882F10"/>
    <w:rPr>
      <w:rFonts w:ascii="Times New Roman" w:eastAsia="宋体" w:hAnsi="Times New Roman"/>
      <w:kern w:val="2"/>
      <w:sz w:val="21"/>
      <w:szCs w:val="24"/>
    </w:rPr>
  </w:style>
  <w:style w:type="character" w:customStyle="1" w:styleId="Char1">
    <w:name w:val="正文文本缩进 Char"/>
    <w:link w:val="a5"/>
    <w:uiPriority w:val="99"/>
    <w:semiHidden/>
    <w:qFormat/>
    <w:rsid w:val="00882F10"/>
    <w:rPr>
      <w:kern w:val="2"/>
      <w:sz w:val="21"/>
      <w:szCs w:val="22"/>
    </w:rPr>
  </w:style>
  <w:style w:type="character" w:customStyle="1" w:styleId="Char2">
    <w:name w:val="日期 Char"/>
    <w:link w:val="a6"/>
    <w:qFormat/>
    <w:rsid w:val="00882F10"/>
    <w:rPr>
      <w:kern w:val="2"/>
      <w:sz w:val="21"/>
      <w:szCs w:val="22"/>
    </w:rPr>
  </w:style>
  <w:style w:type="character" w:customStyle="1" w:styleId="Char">
    <w:name w:val="批注文字 Char"/>
    <w:link w:val="a3"/>
    <w:semiHidden/>
    <w:qFormat/>
    <w:rsid w:val="00882F10"/>
    <w:rPr>
      <w:rFonts w:ascii="Times New Roman" w:hAnsi="Times New Roman"/>
      <w:kern w:val="2"/>
      <w:sz w:val="21"/>
      <w:szCs w:val="24"/>
    </w:rPr>
  </w:style>
  <w:style w:type="character" w:customStyle="1" w:styleId="Char5">
    <w:name w:val="页眉 Char"/>
    <w:link w:val="a9"/>
    <w:qFormat/>
    <w:rsid w:val="00882F10"/>
    <w:rPr>
      <w:sz w:val="18"/>
      <w:szCs w:val="18"/>
    </w:rPr>
  </w:style>
  <w:style w:type="character" w:customStyle="1" w:styleId="apple-converted-space">
    <w:name w:val="apple-converted-space"/>
    <w:basedOn w:val="a0"/>
    <w:qFormat/>
    <w:rsid w:val="00882F10"/>
  </w:style>
  <w:style w:type="character" w:customStyle="1" w:styleId="Char6">
    <w:name w:val="批注主题 Char"/>
    <w:link w:val="ab"/>
    <w:semiHidden/>
    <w:qFormat/>
    <w:rsid w:val="00882F10"/>
    <w:rPr>
      <w:rFonts w:ascii="Times New Roman" w:hAnsi="Times New Roman"/>
      <w:b/>
      <w:bCs/>
      <w:kern w:val="2"/>
      <w:sz w:val="21"/>
      <w:szCs w:val="24"/>
    </w:rPr>
  </w:style>
  <w:style w:type="character" w:customStyle="1" w:styleId="1Char">
    <w:name w:val="标题 1 Char"/>
    <w:link w:val="1"/>
    <w:uiPriority w:val="9"/>
    <w:qFormat/>
    <w:rsid w:val="00882F10"/>
    <w:rPr>
      <w:rFonts w:ascii="Calibri" w:eastAsia="黑体" w:hAnsi="Calibri"/>
      <w:bCs/>
      <w:kern w:val="44"/>
      <w:sz w:val="24"/>
      <w:szCs w:val="44"/>
    </w:rPr>
  </w:style>
  <w:style w:type="paragraph" w:customStyle="1" w:styleId="5">
    <w:name w:val="样5表格"/>
    <w:basedOn w:val="a"/>
    <w:uiPriority w:val="99"/>
    <w:qFormat/>
    <w:rsid w:val="00882F10"/>
    <w:pPr>
      <w:ind w:firstLine="720"/>
      <w:jc w:val="center"/>
    </w:pPr>
    <w:rPr>
      <w:b/>
      <w:sz w:val="24"/>
      <w:szCs w:val="20"/>
    </w:rPr>
  </w:style>
  <w:style w:type="paragraph" w:customStyle="1" w:styleId="CharChar1">
    <w:name w:val="Char Char1"/>
    <w:basedOn w:val="a"/>
    <w:next w:val="a"/>
    <w:qFormat/>
    <w:rsid w:val="00882F10"/>
    <w:pPr>
      <w:widowControl/>
      <w:spacing w:line="560" w:lineRule="exact"/>
      <w:ind w:firstLineChars="200" w:firstLine="560"/>
    </w:pPr>
    <w:rPr>
      <w:rFonts w:ascii="宋体" w:hAnsi="宋体"/>
      <w:sz w:val="28"/>
      <w:szCs w:val="28"/>
    </w:rPr>
  </w:style>
  <w:style w:type="paragraph" w:customStyle="1" w:styleId="CharCharCharCharCharChar2CharCharCharChar">
    <w:name w:val="Char Char Char Char Char Char2 Char Char Char Char"/>
    <w:basedOn w:val="a"/>
    <w:qFormat/>
    <w:rsid w:val="00882F10"/>
    <w:rPr>
      <w:rFonts w:ascii="Times New Roman" w:hAnsi="Times New Roman"/>
      <w:szCs w:val="24"/>
    </w:rPr>
  </w:style>
  <w:style w:type="paragraph" w:customStyle="1" w:styleId="xl44">
    <w:name w:val="xl44"/>
    <w:basedOn w:val="a"/>
    <w:qFormat/>
    <w:rsid w:val="00882F10"/>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hint="eastAsia"/>
      <w:kern w:val="0"/>
      <w:szCs w:val="21"/>
    </w:rPr>
  </w:style>
  <w:style w:type="paragraph" w:customStyle="1" w:styleId="1-21">
    <w:name w:val="中等深浅网格 1 - 着色 21"/>
    <w:basedOn w:val="a"/>
    <w:qFormat/>
    <w:rsid w:val="00882F10"/>
    <w:pPr>
      <w:spacing w:line="360" w:lineRule="auto"/>
      <w:ind w:firstLineChars="200" w:firstLine="420"/>
    </w:pPr>
  </w:style>
  <w:style w:type="paragraph" w:customStyle="1" w:styleId="af2">
    <w:name w:val="表格"/>
    <w:basedOn w:val="a"/>
    <w:qFormat/>
    <w:rsid w:val="00882F10"/>
    <w:pPr>
      <w:shd w:val="clear" w:color="auto" w:fill="FFFFFF"/>
      <w:spacing w:line="240" w:lineRule="exact"/>
      <w:jc w:val="center"/>
    </w:pPr>
    <w:rPr>
      <w:rFonts w:ascii="宋体" w:hAnsi="宋体"/>
      <w:bCs/>
      <w:sz w:val="18"/>
    </w:rPr>
  </w:style>
  <w:style w:type="paragraph" w:customStyle="1" w:styleId="CharCharCharCharCharChar">
    <w:name w:val="Char Char Char Char Char Char"/>
    <w:basedOn w:val="a"/>
    <w:qFormat/>
    <w:rsid w:val="00882F10"/>
    <w:rPr>
      <w:rFonts w:ascii="Times New Roman" w:hAnsi="Times New Roman"/>
      <w:szCs w:val="24"/>
    </w:rPr>
  </w:style>
  <w:style w:type="paragraph" w:styleId="af3">
    <w:name w:val="List Paragraph"/>
    <w:basedOn w:val="a"/>
    <w:uiPriority w:val="34"/>
    <w:qFormat/>
    <w:rsid w:val="00882F10"/>
    <w:pPr>
      <w:ind w:firstLineChars="200" w:firstLine="420"/>
    </w:pPr>
  </w:style>
  <w:style w:type="paragraph" w:customStyle="1" w:styleId="TOC1">
    <w:name w:val="TOC 标题1"/>
    <w:basedOn w:val="1"/>
    <w:next w:val="a"/>
    <w:qFormat/>
    <w:rsid w:val="00882F10"/>
    <w:pPr>
      <w:widowControl/>
      <w:spacing w:before="480" w:after="0" w:line="276" w:lineRule="auto"/>
      <w:jc w:val="left"/>
      <w:outlineLvl w:val="9"/>
    </w:pPr>
    <w:rPr>
      <w:rFonts w:ascii="Cambria" w:hAnsi="Cambria"/>
      <w:color w:val="365F91"/>
      <w:kern w:val="0"/>
      <w:sz w:val="28"/>
      <w:szCs w:val="28"/>
    </w:rPr>
  </w:style>
  <w:style w:type="paragraph" w:customStyle="1" w:styleId="DefaultParagraphFontParaChar">
    <w:name w:val="Default Paragraph Font Para Char"/>
    <w:basedOn w:val="a"/>
    <w:qFormat/>
    <w:rsid w:val="00882F10"/>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ike.baidu.com/view/169819.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3293</Words>
  <Characters>18773</Characters>
  <Application>Microsoft Office Word</Application>
  <DocSecurity>0</DocSecurity>
  <Lines>156</Lines>
  <Paragraphs>44</Paragraphs>
  <ScaleCrop>false</ScaleCrop>
  <Company>Microsoft</Company>
  <LinksUpToDate>false</LinksUpToDate>
  <CharactersWithSpaces>22022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MM</cp:lastModifiedBy>
  <cp:revision>14</cp:revision>
  <cp:lastPrinted>2019-06-10T14:56:00Z</cp:lastPrinted>
  <dcterms:created xsi:type="dcterms:W3CDTF">2020-05-10T03:47:00Z</dcterms:created>
  <dcterms:modified xsi:type="dcterms:W3CDTF">2020-08-09T15:02:00Z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RubyTemplateID">
    <vt:lpwstr>6</vt:lpwstr>
  </property>
</Properties>
</file>